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A9" w:rsidRPr="0005111A" w:rsidRDefault="00446EA8" w:rsidP="00AA58A5">
      <w:pPr>
        <w:pStyle w:val="Tekstpodstawowywcity"/>
        <w:jc w:val="both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br/>
      </w:r>
      <w:r w:rsidR="00E811E9">
        <w:rPr>
          <w:rFonts w:ascii="Arial" w:hAnsi="Arial" w:cs="Arial"/>
          <w:i w:val="0"/>
          <w:iCs w:val="0"/>
          <w:sz w:val="24"/>
          <w:szCs w:val="24"/>
        </w:rPr>
        <w:t xml:space="preserve">Miasto Bydgoszcz, </w:t>
      </w:r>
      <w:r w:rsidR="00A16E62">
        <w:rPr>
          <w:rFonts w:ascii="Arial" w:hAnsi="Arial" w:cs="Arial"/>
          <w:i w:val="0"/>
          <w:iCs w:val="0"/>
          <w:sz w:val="24"/>
          <w:szCs w:val="24"/>
        </w:rPr>
        <w:t xml:space="preserve">Biuro </w:t>
      </w:r>
      <w:r w:rsidR="00962AF6">
        <w:rPr>
          <w:rFonts w:ascii="Arial" w:hAnsi="Arial" w:cs="Arial"/>
          <w:i w:val="0"/>
          <w:iCs w:val="0"/>
          <w:sz w:val="24"/>
          <w:szCs w:val="24"/>
        </w:rPr>
        <w:t xml:space="preserve">Zarządzania </w:t>
      </w:r>
      <w:r w:rsidR="00A16E62">
        <w:rPr>
          <w:rFonts w:ascii="Arial" w:hAnsi="Arial" w:cs="Arial"/>
          <w:i w:val="0"/>
          <w:iCs w:val="0"/>
          <w:sz w:val="24"/>
          <w:szCs w:val="24"/>
        </w:rPr>
        <w:t>Gospodar</w:t>
      </w:r>
      <w:r w:rsidR="00962AF6">
        <w:rPr>
          <w:rFonts w:ascii="Arial" w:hAnsi="Arial" w:cs="Arial"/>
          <w:i w:val="0"/>
          <w:iCs w:val="0"/>
          <w:sz w:val="24"/>
          <w:szCs w:val="24"/>
        </w:rPr>
        <w:t>ką Odpadami Komunalnymi</w:t>
      </w:r>
      <w:r w:rsidR="00A16E62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="00E762D2">
        <w:rPr>
          <w:rFonts w:ascii="Arial" w:hAnsi="Arial" w:cs="Arial"/>
          <w:i w:val="0"/>
          <w:iCs w:val="0"/>
          <w:sz w:val="24"/>
          <w:szCs w:val="24"/>
        </w:rPr>
        <w:t xml:space="preserve">(BOK) </w:t>
      </w:r>
      <w:r w:rsidR="00AE74A9" w:rsidRPr="0005111A">
        <w:rPr>
          <w:rFonts w:ascii="Arial" w:hAnsi="Arial" w:cs="Arial"/>
          <w:i w:val="0"/>
          <w:iCs w:val="0"/>
          <w:sz w:val="24"/>
          <w:szCs w:val="24"/>
        </w:rPr>
        <w:t xml:space="preserve">wprowadza poniżej określone ramy organizacyjne usprawniające przebieg, podsumowanie oraz ocenę akcji </w:t>
      </w:r>
      <w:r w:rsidR="002C089F">
        <w:rPr>
          <w:rFonts w:ascii="Arial" w:hAnsi="Arial" w:cs="Arial"/>
          <w:i w:val="0"/>
          <w:iCs w:val="0"/>
          <w:sz w:val="24"/>
          <w:szCs w:val="24"/>
        </w:rPr>
        <w:t xml:space="preserve">ekologicznej </w:t>
      </w:r>
      <w:r w:rsidR="00E811E9">
        <w:rPr>
          <w:rFonts w:ascii="Arial" w:hAnsi="Arial" w:cs="Arial"/>
          <w:i w:val="0"/>
          <w:iCs w:val="0"/>
          <w:sz w:val="24"/>
          <w:szCs w:val="24"/>
        </w:rPr>
        <w:t>Międzynarodowy Dzień Ziemi</w:t>
      </w:r>
      <w:r w:rsidR="002C089F">
        <w:rPr>
          <w:rFonts w:ascii="Arial" w:hAnsi="Arial" w:cs="Arial"/>
          <w:i w:val="0"/>
          <w:iCs w:val="0"/>
          <w:sz w:val="24"/>
          <w:szCs w:val="24"/>
        </w:rPr>
        <w:t>.</w:t>
      </w:r>
      <w:r w:rsidR="00AE74A9" w:rsidRPr="0005111A">
        <w:rPr>
          <w:rFonts w:ascii="Arial" w:hAnsi="Arial" w:cs="Arial"/>
          <w:i w:val="0"/>
          <w:iCs w:val="0"/>
          <w:sz w:val="24"/>
          <w:szCs w:val="24"/>
        </w:rPr>
        <w:t xml:space="preserve"> </w:t>
      </w:r>
    </w:p>
    <w:p w:rsidR="00CA6826" w:rsidRPr="0005111A" w:rsidRDefault="00CA6826" w:rsidP="00AA58A5">
      <w:pPr>
        <w:pStyle w:val="Tekstpodstawowywcity"/>
        <w:jc w:val="both"/>
        <w:rPr>
          <w:rFonts w:ascii="Arial" w:hAnsi="Arial" w:cs="Arial"/>
          <w:i w:val="0"/>
          <w:iCs w:val="0"/>
          <w:sz w:val="24"/>
          <w:szCs w:val="24"/>
        </w:rPr>
      </w:pPr>
    </w:p>
    <w:p w:rsidR="00AE74A9" w:rsidRPr="0005111A" w:rsidRDefault="00AE74A9" w:rsidP="00CA6826">
      <w:pPr>
        <w:pStyle w:val="WW-Tekstpodstawowywcity2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5111A">
        <w:rPr>
          <w:rFonts w:ascii="Arial" w:hAnsi="Arial" w:cs="Arial"/>
          <w:b/>
        </w:rPr>
        <w:t>Zgłoszenie.</w:t>
      </w:r>
    </w:p>
    <w:p w:rsidR="00AE74A9" w:rsidRPr="0005111A" w:rsidRDefault="00265A2A" w:rsidP="00405505">
      <w:pPr>
        <w:pStyle w:val="WW-Tekstpodstawowywcity2"/>
        <w:ind w:firstLine="0"/>
        <w:jc w:val="both"/>
        <w:rPr>
          <w:rFonts w:ascii="Arial" w:hAnsi="Arial" w:cs="Arial"/>
        </w:rPr>
      </w:pPr>
      <w:r w:rsidRPr="0005111A">
        <w:rPr>
          <w:rFonts w:ascii="Arial" w:hAnsi="Arial" w:cs="Arial"/>
        </w:rPr>
        <w:t>Z</w:t>
      </w:r>
      <w:r w:rsidR="00AE74A9" w:rsidRPr="0005111A">
        <w:rPr>
          <w:rFonts w:ascii="Arial" w:hAnsi="Arial" w:cs="Arial"/>
        </w:rPr>
        <w:t xml:space="preserve">ainteresowani </w:t>
      </w:r>
      <w:r w:rsidRPr="0005111A">
        <w:rPr>
          <w:rFonts w:ascii="Arial" w:hAnsi="Arial" w:cs="Arial"/>
        </w:rPr>
        <w:t>zobowiązani są do</w:t>
      </w:r>
      <w:r w:rsidR="00AE74A9" w:rsidRPr="0005111A">
        <w:rPr>
          <w:rFonts w:ascii="Arial" w:hAnsi="Arial" w:cs="Arial"/>
        </w:rPr>
        <w:t xml:space="preserve"> dokona</w:t>
      </w:r>
      <w:r w:rsidRPr="0005111A">
        <w:rPr>
          <w:rFonts w:ascii="Arial" w:hAnsi="Arial" w:cs="Arial"/>
        </w:rPr>
        <w:t>nia</w:t>
      </w:r>
      <w:r w:rsidR="00AE74A9" w:rsidRPr="0005111A">
        <w:rPr>
          <w:rFonts w:ascii="Arial" w:hAnsi="Arial" w:cs="Arial"/>
        </w:rPr>
        <w:t xml:space="preserve"> zgłoszenia udziału w akcji</w:t>
      </w:r>
      <w:r w:rsidRPr="0005111A">
        <w:rPr>
          <w:rFonts w:ascii="Arial" w:hAnsi="Arial" w:cs="Arial"/>
        </w:rPr>
        <w:t>, podczas odbioru worków i rękawic,</w:t>
      </w:r>
      <w:r w:rsidR="00AE74A9" w:rsidRPr="0005111A">
        <w:rPr>
          <w:rFonts w:ascii="Arial" w:hAnsi="Arial" w:cs="Arial"/>
        </w:rPr>
        <w:t xml:space="preserve"> </w:t>
      </w:r>
      <w:r w:rsidRPr="0005111A">
        <w:rPr>
          <w:rFonts w:ascii="Arial" w:hAnsi="Arial" w:cs="Arial"/>
        </w:rPr>
        <w:t xml:space="preserve">na dołączonym do niniejszego regulaminu formularzu – </w:t>
      </w:r>
      <w:r w:rsidR="0025421E">
        <w:rPr>
          <w:rFonts w:ascii="Arial" w:hAnsi="Arial" w:cs="Arial"/>
        </w:rPr>
        <w:br/>
      </w:r>
      <w:r w:rsidRPr="0005111A">
        <w:rPr>
          <w:rFonts w:ascii="Arial" w:hAnsi="Arial" w:cs="Arial"/>
        </w:rPr>
        <w:t>w części dotyczącej zgłoszenia placówki</w:t>
      </w:r>
      <w:r w:rsidR="00AE74A9" w:rsidRPr="0005111A">
        <w:rPr>
          <w:rFonts w:ascii="Arial" w:hAnsi="Arial" w:cs="Arial"/>
        </w:rPr>
        <w:t xml:space="preserve">. </w:t>
      </w:r>
      <w:r w:rsidR="00DC51A3" w:rsidRPr="0005111A">
        <w:rPr>
          <w:rFonts w:ascii="Arial" w:hAnsi="Arial" w:cs="Arial"/>
        </w:rPr>
        <w:t>Pro</w:t>
      </w:r>
      <w:r w:rsidR="008F0D2A" w:rsidRPr="0005111A">
        <w:rPr>
          <w:rFonts w:ascii="Arial" w:hAnsi="Arial" w:cs="Arial"/>
        </w:rPr>
        <w:t xml:space="preserve">pozycją </w:t>
      </w:r>
      <w:r w:rsidR="00962AF6">
        <w:rPr>
          <w:rFonts w:ascii="Arial" w:hAnsi="Arial" w:cs="Arial"/>
        </w:rPr>
        <w:t>Biura</w:t>
      </w:r>
      <w:r w:rsidR="008F0D2A" w:rsidRPr="0005111A">
        <w:rPr>
          <w:rFonts w:ascii="Arial" w:hAnsi="Arial" w:cs="Arial"/>
        </w:rPr>
        <w:t xml:space="preserve"> jest</w:t>
      </w:r>
      <w:r w:rsidR="00DC51A3" w:rsidRPr="0005111A">
        <w:rPr>
          <w:rFonts w:ascii="Arial" w:hAnsi="Arial" w:cs="Arial"/>
        </w:rPr>
        <w:t xml:space="preserve">, aby jednostki przystępowały do akcji jako całości organizacyjne. Odnosi się to zwłaszcza do Zespołów Szkół. Jeżeli </w:t>
      </w:r>
      <w:r w:rsidR="00B66469" w:rsidRPr="0005111A">
        <w:rPr>
          <w:rFonts w:ascii="Arial" w:hAnsi="Arial" w:cs="Arial"/>
        </w:rPr>
        <w:t xml:space="preserve">natomiast </w:t>
      </w:r>
      <w:r w:rsidR="00DC51A3" w:rsidRPr="0005111A">
        <w:rPr>
          <w:rFonts w:ascii="Arial" w:hAnsi="Arial" w:cs="Arial"/>
        </w:rPr>
        <w:t xml:space="preserve">placówka bierze udział jako część to należy </w:t>
      </w:r>
      <w:r w:rsidR="008F0D2A" w:rsidRPr="0005111A">
        <w:rPr>
          <w:rFonts w:ascii="Arial" w:hAnsi="Arial" w:cs="Arial"/>
        </w:rPr>
        <w:t xml:space="preserve">jednoznacznie </w:t>
      </w:r>
      <w:r w:rsidR="00DC51A3" w:rsidRPr="0005111A">
        <w:rPr>
          <w:rFonts w:ascii="Arial" w:hAnsi="Arial" w:cs="Arial"/>
        </w:rPr>
        <w:t>wskazać daną placówkę</w:t>
      </w:r>
      <w:r w:rsidR="00405505" w:rsidRPr="0005111A">
        <w:rPr>
          <w:rFonts w:ascii="Arial" w:hAnsi="Arial" w:cs="Arial"/>
        </w:rPr>
        <w:t xml:space="preserve"> biorącą udział w akcji</w:t>
      </w:r>
      <w:r w:rsidR="00DC51A3" w:rsidRPr="0005111A">
        <w:rPr>
          <w:rFonts w:ascii="Arial" w:hAnsi="Arial" w:cs="Arial"/>
        </w:rPr>
        <w:t xml:space="preserve">. Prosimy o rzetelne przedstawianie informacji. </w:t>
      </w:r>
    </w:p>
    <w:p w:rsidR="00BA7122" w:rsidRPr="0005111A" w:rsidRDefault="00BA7122" w:rsidP="00BA7122">
      <w:pPr>
        <w:jc w:val="both"/>
        <w:rPr>
          <w:rFonts w:ascii="Arial" w:hAnsi="Arial" w:cs="Arial"/>
          <w:bCs/>
        </w:rPr>
      </w:pPr>
    </w:p>
    <w:p w:rsidR="00AE74A9" w:rsidRPr="0005111A" w:rsidRDefault="00AE74A9" w:rsidP="00CA6826">
      <w:pPr>
        <w:pStyle w:val="WW-Tekstpodstawowywcity2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5111A">
        <w:rPr>
          <w:rFonts w:ascii="Arial" w:hAnsi="Arial" w:cs="Arial"/>
          <w:b/>
        </w:rPr>
        <w:t>Przekazywanie sprawozdań.</w:t>
      </w:r>
    </w:p>
    <w:p w:rsidR="004D0B01" w:rsidRDefault="00265A2A" w:rsidP="00E31419">
      <w:pPr>
        <w:pStyle w:val="WW-Tekstpodstawowywcity2"/>
        <w:ind w:firstLine="0"/>
        <w:jc w:val="both"/>
        <w:rPr>
          <w:rFonts w:ascii="Arial" w:hAnsi="Arial" w:cs="Arial"/>
        </w:rPr>
      </w:pPr>
      <w:r w:rsidRPr="0005111A">
        <w:rPr>
          <w:rFonts w:ascii="Arial" w:hAnsi="Arial" w:cs="Arial"/>
        </w:rPr>
        <w:t xml:space="preserve">Po zakończeniu akcji </w:t>
      </w:r>
      <w:r w:rsidR="004D0B01" w:rsidRPr="0005111A">
        <w:rPr>
          <w:rFonts w:ascii="Arial" w:hAnsi="Arial" w:cs="Arial"/>
        </w:rPr>
        <w:t xml:space="preserve">druk formularza </w:t>
      </w:r>
      <w:r w:rsidR="0081690A">
        <w:rPr>
          <w:rFonts w:ascii="Arial" w:hAnsi="Arial" w:cs="Arial"/>
        </w:rPr>
        <w:t xml:space="preserve">(część B i </w:t>
      </w:r>
      <w:r w:rsidR="002C089F">
        <w:rPr>
          <w:rFonts w:ascii="Arial" w:hAnsi="Arial" w:cs="Arial"/>
        </w:rPr>
        <w:t xml:space="preserve">C) </w:t>
      </w:r>
      <w:r w:rsidRPr="0005111A">
        <w:rPr>
          <w:rFonts w:ascii="Arial" w:hAnsi="Arial" w:cs="Arial"/>
        </w:rPr>
        <w:t>w</w:t>
      </w:r>
      <w:r w:rsidR="00AE74A9" w:rsidRPr="0005111A">
        <w:rPr>
          <w:rFonts w:ascii="Arial" w:hAnsi="Arial" w:cs="Arial"/>
        </w:rPr>
        <w:t>ypełniony w części</w:t>
      </w:r>
      <w:r w:rsidR="002C089F">
        <w:rPr>
          <w:rFonts w:ascii="Arial" w:hAnsi="Arial" w:cs="Arial"/>
        </w:rPr>
        <w:t xml:space="preserve"> </w:t>
      </w:r>
      <w:r w:rsidR="00AE74A9" w:rsidRPr="0005111A">
        <w:rPr>
          <w:rFonts w:ascii="Arial" w:hAnsi="Arial" w:cs="Arial"/>
        </w:rPr>
        <w:t xml:space="preserve">sprawozdawczej, należy dostarczyć lub przesłać </w:t>
      </w:r>
      <w:r w:rsidR="004D0B01" w:rsidRPr="0005111A">
        <w:rPr>
          <w:rFonts w:ascii="Arial" w:hAnsi="Arial" w:cs="Arial"/>
        </w:rPr>
        <w:t>na adres:</w:t>
      </w:r>
      <w:r w:rsidR="00C45C51">
        <w:rPr>
          <w:rFonts w:ascii="Arial" w:hAnsi="Arial" w:cs="Arial"/>
        </w:rPr>
        <w:t xml:space="preserve"> </w:t>
      </w:r>
    </w:p>
    <w:p w:rsidR="00516FE2" w:rsidRPr="0005111A" w:rsidRDefault="00516FE2" w:rsidP="00E31419">
      <w:pPr>
        <w:pStyle w:val="WW-Tekstpodstawowywcity2"/>
        <w:ind w:firstLine="0"/>
        <w:jc w:val="both"/>
        <w:rPr>
          <w:rFonts w:ascii="Arial" w:hAnsi="Arial" w:cs="Arial"/>
        </w:rPr>
      </w:pPr>
    </w:p>
    <w:p w:rsidR="004D0B01" w:rsidRPr="0005111A" w:rsidRDefault="00AB10BB" w:rsidP="004D0B01">
      <w:pPr>
        <w:pStyle w:val="WW-Tekstpodstawowywcity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Miasto</w:t>
      </w:r>
      <w:r w:rsidR="004D0B01" w:rsidRPr="0005111A">
        <w:rPr>
          <w:rFonts w:ascii="Arial" w:hAnsi="Arial" w:cs="Arial"/>
        </w:rPr>
        <w:t xml:space="preserve"> Bydgoszcz</w:t>
      </w:r>
    </w:p>
    <w:p w:rsidR="00962AF6" w:rsidRPr="00962AF6" w:rsidRDefault="00962AF6" w:rsidP="004D0B01">
      <w:pPr>
        <w:pStyle w:val="WW-Tekstpodstawowywcity2"/>
        <w:ind w:firstLine="0"/>
        <w:jc w:val="center"/>
        <w:rPr>
          <w:rFonts w:ascii="Arial" w:hAnsi="Arial" w:cs="Arial"/>
        </w:rPr>
      </w:pPr>
      <w:r w:rsidRPr="00962AF6">
        <w:rPr>
          <w:rFonts w:ascii="Arial" w:hAnsi="Arial" w:cs="Arial"/>
          <w:iCs/>
        </w:rPr>
        <w:t xml:space="preserve">Biuro Zarządzania Gospodarką Odpadami Komunalnymi </w:t>
      </w:r>
      <w:r w:rsidRPr="00962AF6">
        <w:rPr>
          <w:rFonts w:ascii="Arial" w:hAnsi="Arial" w:cs="Arial"/>
        </w:rPr>
        <w:t xml:space="preserve"> </w:t>
      </w:r>
    </w:p>
    <w:p w:rsidR="004D0B01" w:rsidRDefault="00F80DF2" w:rsidP="004D0B01">
      <w:pPr>
        <w:pStyle w:val="WW-Tekstpodstawowywcity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85 – </w:t>
      </w:r>
      <w:r w:rsidR="0064423C">
        <w:rPr>
          <w:rFonts w:ascii="Arial" w:hAnsi="Arial" w:cs="Arial"/>
        </w:rPr>
        <w:t>8</w:t>
      </w:r>
      <w:r w:rsidR="00962AF6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="004D0B01" w:rsidRPr="0005111A">
        <w:rPr>
          <w:rFonts w:ascii="Arial" w:hAnsi="Arial" w:cs="Arial"/>
        </w:rPr>
        <w:t xml:space="preserve">Bydgoszcz </w:t>
      </w:r>
      <w:r w:rsidR="00AE74A9" w:rsidRPr="0005111A">
        <w:rPr>
          <w:rFonts w:ascii="Arial" w:hAnsi="Arial" w:cs="Arial"/>
        </w:rPr>
        <w:t xml:space="preserve">ul. </w:t>
      </w:r>
      <w:r w:rsidR="00962AF6">
        <w:rPr>
          <w:rFonts w:ascii="Arial" w:hAnsi="Arial" w:cs="Arial"/>
        </w:rPr>
        <w:t>Wojska Polskiego 65</w:t>
      </w:r>
    </w:p>
    <w:p w:rsidR="00516FE2" w:rsidRPr="0005111A" w:rsidRDefault="00516FE2" w:rsidP="004D0B01">
      <w:pPr>
        <w:pStyle w:val="WW-Tekstpodstawowywcity2"/>
        <w:ind w:firstLine="0"/>
        <w:jc w:val="center"/>
        <w:rPr>
          <w:rFonts w:ascii="Arial" w:hAnsi="Arial" w:cs="Arial"/>
        </w:rPr>
      </w:pPr>
    </w:p>
    <w:p w:rsidR="00E31419" w:rsidRPr="0005111A" w:rsidRDefault="00AE74A9" w:rsidP="00E31419">
      <w:pPr>
        <w:pStyle w:val="WW-Tekstpodstawowywcity2"/>
        <w:ind w:firstLine="0"/>
        <w:jc w:val="both"/>
        <w:rPr>
          <w:rFonts w:ascii="Arial" w:hAnsi="Arial" w:cs="Arial"/>
        </w:rPr>
      </w:pPr>
      <w:r w:rsidRPr="0005111A">
        <w:rPr>
          <w:rFonts w:ascii="Arial" w:hAnsi="Arial" w:cs="Arial"/>
        </w:rPr>
        <w:t>w</w:t>
      </w:r>
      <w:r w:rsidR="00AA58A5" w:rsidRPr="0005111A">
        <w:rPr>
          <w:rFonts w:ascii="Arial" w:hAnsi="Arial" w:cs="Arial"/>
        </w:rPr>
        <w:t> </w:t>
      </w:r>
      <w:r w:rsidRPr="0005111A">
        <w:rPr>
          <w:rFonts w:ascii="Arial" w:hAnsi="Arial" w:cs="Arial"/>
        </w:rPr>
        <w:t>nieprzekraczalnym terminie do</w:t>
      </w:r>
      <w:r w:rsidR="008C0D0F" w:rsidRPr="0005111A">
        <w:rPr>
          <w:rFonts w:ascii="Arial" w:hAnsi="Arial" w:cs="Arial"/>
        </w:rPr>
        <w:t xml:space="preserve"> 14 dni od </w:t>
      </w:r>
      <w:r w:rsidR="008F0D2A" w:rsidRPr="0005111A">
        <w:rPr>
          <w:rFonts w:ascii="Arial" w:hAnsi="Arial" w:cs="Arial"/>
        </w:rPr>
        <w:t xml:space="preserve">daty </w:t>
      </w:r>
      <w:r w:rsidR="008C0D0F" w:rsidRPr="0005111A">
        <w:rPr>
          <w:rFonts w:ascii="Arial" w:hAnsi="Arial" w:cs="Arial"/>
        </w:rPr>
        <w:t>zakończenia akcji</w:t>
      </w:r>
      <w:r w:rsidRPr="0005111A">
        <w:rPr>
          <w:rFonts w:ascii="Arial" w:hAnsi="Arial" w:cs="Arial"/>
        </w:rPr>
        <w:t>. Sprawozdania przesłane po tym terminie nie będą zakwalifikowane do udziału w prowadzonej ocenie udziału w akcji.</w:t>
      </w:r>
      <w:r w:rsidR="007A762D" w:rsidRPr="0005111A">
        <w:rPr>
          <w:rFonts w:ascii="Arial" w:hAnsi="Arial" w:cs="Arial"/>
        </w:rPr>
        <w:t xml:space="preserve"> </w:t>
      </w:r>
    </w:p>
    <w:p w:rsidR="00405505" w:rsidRPr="0005111A" w:rsidRDefault="00405505" w:rsidP="00AA58A5">
      <w:pPr>
        <w:pStyle w:val="WW-Tekstpodstawowywcity2"/>
        <w:ind w:firstLine="0"/>
        <w:jc w:val="both"/>
        <w:rPr>
          <w:rFonts w:ascii="Arial" w:hAnsi="Arial" w:cs="Arial"/>
        </w:rPr>
      </w:pPr>
    </w:p>
    <w:p w:rsidR="0021538B" w:rsidRPr="0005111A" w:rsidRDefault="0021538B" w:rsidP="00D35FCC">
      <w:pPr>
        <w:pStyle w:val="WW-Tekstpodstawowywcity2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5111A">
        <w:rPr>
          <w:rFonts w:ascii="Arial" w:hAnsi="Arial" w:cs="Arial"/>
          <w:b/>
        </w:rPr>
        <w:t>Ocena zaangażowania placówek.</w:t>
      </w:r>
    </w:p>
    <w:p w:rsidR="00EF38AD" w:rsidRDefault="0021538B" w:rsidP="00EF38AD">
      <w:pPr>
        <w:pStyle w:val="Tekstpodstawowywcity"/>
        <w:numPr>
          <w:ilvl w:val="6"/>
          <w:numId w:val="2"/>
        </w:numPr>
        <w:tabs>
          <w:tab w:val="clear" w:pos="5040"/>
          <w:tab w:val="num" w:pos="567"/>
        </w:tabs>
        <w:ind w:left="426" w:hanging="426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05111A">
        <w:rPr>
          <w:rFonts w:ascii="Arial" w:hAnsi="Arial" w:cs="Arial"/>
          <w:i w:val="0"/>
          <w:iCs w:val="0"/>
          <w:sz w:val="24"/>
          <w:szCs w:val="24"/>
        </w:rPr>
        <w:t xml:space="preserve">Oceny zaangażowania poszczególnych placówek, na podstawie przesłanych sprawozdań i własnych obserwacji, dokona </w:t>
      </w:r>
      <w:r w:rsidR="00962AF6">
        <w:rPr>
          <w:rFonts w:ascii="Arial" w:hAnsi="Arial" w:cs="Arial"/>
          <w:i w:val="0"/>
          <w:iCs w:val="0"/>
          <w:sz w:val="24"/>
          <w:szCs w:val="24"/>
        </w:rPr>
        <w:t>Biuro Zarządzania Gospodarką Odpadami Komunalnymi</w:t>
      </w:r>
      <w:r w:rsidR="00E762D2">
        <w:rPr>
          <w:rFonts w:ascii="Arial" w:hAnsi="Arial" w:cs="Arial"/>
          <w:i w:val="0"/>
          <w:iCs w:val="0"/>
          <w:sz w:val="24"/>
          <w:szCs w:val="24"/>
        </w:rPr>
        <w:t xml:space="preserve"> (BOK)</w:t>
      </w:r>
      <w:r w:rsidRPr="0005111A">
        <w:rPr>
          <w:rFonts w:ascii="Arial" w:hAnsi="Arial" w:cs="Arial"/>
          <w:i w:val="0"/>
          <w:iCs w:val="0"/>
          <w:sz w:val="24"/>
          <w:szCs w:val="24"/>
        </w:rPr>
        <w:t>.</w:t>
      </w:r>
    </w:p>
    <w:p w:rsidR="00EF38AD" w:rsidRDefault="00EF38AD" w:rsidP="00EF38AD">
      <w:pPr>
        <w:pStyle w:val="Tekstpodstawowywcity"/>
        <w:numPr>
          <w:ilvl w:val="6"/>
          <w:numId w:val="2"/>
        </w:numPr>
        <w:tabs>
          <w:tab w:val="clear" w:pos="5040"/>
          <w:tab w:val="num" w:pos="567"/>
        </w:tabs>
        <w:ind w:left="426" w:hanging="426"/>
        <w:jc w:val="both"/>
        <w:rPr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sz w:val="24"/>
          <w:szCs w:val="24"/>
        </w:rPr>
        <w:t>Organizator zastrzega sobie możliwość kontroli placówki w trakcie realizacji działań.</w:t>
      </w:r>
    </w:p>
    <w:p w:rsidR="0021538B" w:rsidRPr="00EF38AD" w:rsidRDefault="0021538B" w:rsidP="00EF38AD">
      <w:pPr>
        <w:pStyle w:val="Tekstpodstawowywcity"/>
        <w:numPr>
          <w:ilvl w:val="6"/>
          <w:numId w:val="2"/>
        </w:numPr>
        <w:tabs>
          <w:tab w:val="clear" w:pos="5040"/>
          <w:tab w:val="num" w:pos="567"/>
        </w:tabs>
        <w:ind w:left="426" w:hanging="426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EF38AD">
        <w:rPr>
          <w:rFonts w:ascii="Arial" w:hAnsi="Arial" w:cs="Arial"/>
          <w:i w:val="0"/>
          <w:iCs w:val="0"/>
          <w:sz w:val="24"/>
          <w:szCs w:val="24"/>
        </w:rPr>
        <w:t>W celu zobiektywizowania tej oceny ustalone zostały przedstawione poniżej kryteria wraz z maksymalną ilością punktów, jakie można otrzymać:</w:t>
      </w:r>
    </w:p>
    <w:p w:rsidR="00F80DF2" w:rsidRDefault="00F80DF2" w:rsidP="0021538B">
      <w:pPr>
        <w:jc w:val="both"/>
        <w:rPr>
          <w:rFonts w:ascii="Arial" w:hAnsi="Arial" w:cs="Arial"/>
        </w:rPr>
      </w:pPr>
    </w:p>
    <w:p w:rsidR="0021538B" w:rsidRPr="00F80DF2" w:rsidRDefault="0021538B" w:rsidP="0021538B">
      <w:pPr>
        <w:jc w:val="both"/>
        <w:rPr>
          <w:rFonts w:ascii="Arial" w:hAnsi="Arial" w:cs="Arial"/>
          <w:u w:val="single"/>
        </w:rPr>
      </w:pPr>
      <w:r w:rsidRPr="00F80DF2">
        <w:rPr>
          <w:rFonts w:ascii="Arial" w:hAnsi="Arial" w:cs="Arial"/>
          <w:u w:val="single"/>
        </w:rPr>
        <w:t>Kryteria oceny:</w:t>
      </w:r>
    </w:p>
    <w:p w:rsidR="00F80DF2" w:rsidRPr="0005111A" w:rsidRDefault="00F80DF2" w:rsidP="0021538B">
      <w:pPr>
        <w:jc w:val="both"/>
        <w:rPr>
          <w:rFonts w:ascii="Arial" w:hAnsi="Arial" w:cs="Arial"/>
        </w:rPr>
      </w:pPr>
    </w:p>
    <w:p w:rsidR="0021538B" w:rsidRPr="00510499" w:rsidRDefault="0064423C" w:rsidP="00510499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 xml:space="preserve">Zaangażowanie i </w:t>
      </w:r>
      <w:r w:rsidR="00510499">
        <w:rPr>
          <w:rFonts w:ascii="Arial" w:hAnsi="Arial" w:cs="Arial"/>
          <w:b/>
          <w:i w:val="0"/>
          <w:sz w:val="24"/>
          <w:szCs w:val="24"/>
        </w:rPr>
        <w:t xml:space="preserve">uzyskany efekt </w:t>
      </w:r>
      <w:r>
        <w:rPr>
          <w:rFonts w:ascii="Arial" w:hAnsi="Arial" w:cs="Arial"/>
          <w:b/>
          <w:i w:val="0"/>
          <w:sz w:val="24"/>
          <w:szCs w:val="24"/>
        </w:rPr>
        <w:t xml:space="preserve">przeprowadzenia akcji </w:t>
      </w:r>
      <w:r w:rsidR="00510499">
        <w:rPr>
          <w:rFonts w:ascii="Arial" w:hAnsi="Arial" w:cs="Arial"/>
          <w:i w:val="0"/>
          <w:sz w:val="24"/>
          <w:szCs w:val="24"/>
        </w:rPr>
        <w:t xml:space="preserve"> </w:t>
      </w:r>
      <w:r w:rsidRPr="00510499">
        <w:rPr>
          <w:rFonts w:ascii="Arial" w:hAnsi="Arial" w:cs="Arial"/>
          <w:b/>
          <w:i w:val="0"/>
          <w:sz w:val="24"/>
          <w:szCs w:val="24"/>
        </w:rPr>
        <w:t>w terenie</w:t>
      </w:r>
      <w:r w:rsidR="0005111A" w:rsidRPr="00510499">
        <w:rPr>
          <w:rFonts w:ascii="Arial" w:hAnsi="Arial" w:cs="Arial"/>
          <w:b/>
          <w:bCs/>
          <w:i w:val="0"/>
          <w:sz w:val="24"/>
          <w:szCs w:val="24"/>
        </w:rPr>
        <w:t xml:space="preserve"> - </w:t>
      </w:r>
      <w:r w:rsidR="00510499">
        <w:rPr>
          <w:rFonts w:ascii="Arial" w:hAnsi="Arial" w:cs="Arial"/>
          <w:b/>
          <w:bCs/>
          <w:i w:val="0"/>
          <w:sz w:val="24"/>
          <w:szCs w:val="24"/>
        </w:rPr>
        <w:br/>
      </w:r>
      <w:r w:rsidR="0005111A" w:rsidRPr="00510499">
        <w:rPr>
          <w:rFonts w:ascii="Arial" w:hAnsi="Arial" w:cs="Arial"/>
          <w:b/>
          <w:bCs/>
          <w:i w:val="0"/>
          <w:sz w:val="24"/>
          <w:szCs w:val="24"/>
        </w:rPr>
        <w:t>max</w:t>
      </w:r>
      <w:r w:rsidR="0021538B" w:rsidRPr="00510499">
        <w:rPr>
          <w:rFonts w:ascii="Arial" w:hAnsi="Arial" w:cs="Arial"/>
          <w:b/>
          <w:bCs/>
          <w:i w:val="0"/>
          <w:sz w:val="24"/>
          <w:szCs w:val="24"/>
        </w:rPr>
        <w:t xml:space="preserve"> 10 pkt.</w:t>
      </w:r>
      <w:r w:rsidR="0021538B" w:rsidRPr="00510499">
        <w:rPr>
          <w:rFonts w:ascii="Arial" w:hAnsi="Arial" w:cs="Arial"/>
          <w:i w:val="0"/>
          <w:sz w:val="24"/>
          <w:szCs w:val="24"/>
        </w:rPr>
        <w:t xml:space="preserve"> tj. </w:t>
      </w:r>
      <w:r w:rsidR="00510499" w:rsidRPr="00510499">
        <w:rPr>
          <w:rFonts w:ascii="Arial" w:hAnsi="Arial" w:cs="Arial"/>
          <w:i w:val="0"/>
          <w:sz w:val="24"/>
          <w:szCs w:val="24"/>
        </w:rPr>
        <w:t>zdjęcia terenu przed i po akcji</w:t>
      </w:r>
      <w:r w:rsidR="0021538B" w:rsidRPr="00510499">
        <w:rPr>
          <w:rFonts w:ascii="Arial" w:hAnsi="Arial" w:cs="Arial"/>
          <w:i w:val="0"/>
          <w:sz w:val="24"/>
          <w:szCs w:val="24"/>
        </w:rPr>
        <w:t xml:space="preserve">, </w:t>
      </w:r>
      <w:r w:rsidR="005D1561" w:rsidRPr="00510499">
        <w:rPr>
          <w:rFonts w:ascii="Arial" w:hAnsi="Arial" w:cs="Arial"/>
          <w:i w:val="0"/>
          <w:sz w:val="24"/>
          <w:szCs w:val="24"/>
        </w:rPr>
        <w:t>mapka sprzątanego terenu</w:t>
      </w:r>
      <w:r w:rsidR="009C01F7" w:rsidRPr="00510499">
        <w:rPr>
          <w:rFonts w:ascii="Arial" w:hAnsi="Arial" w:cs="Arial"/>
          <w:i w:val="0"/>
          <w:sz w:val="24"/>
          <w:szCs w:val="24"/>
        </w:rPr>
        <w:t xml:space="preserve"> itp</w:t>
      </w:r>
      <w:r w:rsidR="0021538B" w:rsidRPr="00510499">
        <w:rPr>
          <w:rFonts w:ascii="Arial" w:hAnsi="Arial" w:cs="Arial"/>
          <w:i w:val="0"/>
          <w:sz w:val="24"/>
          <w:szCs w:val="24"/>
        </w:rPr>
        <w:t xml:space="preserve">. </w:t>
      </w:r>
    </w:p>
    <w:p w:rsidR="0021538B" w:rsidRPr="00B30A2C" w:rsidRDefault="0021538B" w:rsidP="00B30A2C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i w:val="0"/>
          <w:sz w:val="24"/>
          <w:szCs w:val="24"/>
        </w:rPr>
      </w:pPr>
      <w:r w:rsidRPr="00B30A2C">
        <w:rPr>
          <w:rFonts w:ascii="Arial" w:hAnsi="Arial" w:cs="Arial"/>
          <w:b/>
          <w:i w:val="0"/>
          <w:sz w:val="24"/>
          <w:szCs w:val="24"/>
        </w:rPr>
        <w:t>Ilości zebranych odpadów</w:t>
      </w:r>
      <w:r w:rsidR="005D1561" w:rsidRPr="00B30A2C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Pr="00B30A2C">
        <w:rPr>
          <w:rFonts w:ascii="Arial" w:hAnsi="Arial" w:cs="Arial"/>
          <w:b/>
          <w:i w:val="0"/>
          <w:sz w:val="24"/>
          <w:szCs w:val="24"/>
        </w:rPr>
        <w:t>/1 uczestnika</w:t>
      </w:r>
      <w:r w:rsidR="0005111A" w:rsidRPr="00B30A2C">
        <w:rPr>
          <w:rFonts w:ascii="Arial" w:hAnsi="Arial" w:cs="Arial"/>
          <w:b/>
          <w:bCs/>
          <w:i w:val="0"/>
          <w:sz w:val="24"/>
          <w:szCs w:val="24"/>
        </w:rPr>
        <w:t xml:space="preserve"> - max</w:t>
      </w:r>
      <w:r w:rsidRPr="00B30A2C">
        <w:rPr>
          <w:rFonts w:ascii="Arial" w:hAnsi="Arial" w:cs="Arial"/>
          <w:b/>
          <w:bCs/>
          <w:i w:val="0"/>
          <w:sz w:val="24"/>
          <w:szCs w:val="24"/>
        </w:rPr>
        <w:t xml:space="preserve"> 10 pkt</w:t>
      </w:r>
      <w:r w:rsidRPr="00B30A2C">
        <w:rPr>
          <w:rFonts w:ascii="Arial" w:hAnsi="Arial" w:cs="Arial"/>
          <w:bCs/>
          <w:i w:val="0"/>
          <w:sz w:val="24"/>
          <w:szCs w:val="24"/>
        </w:rPr>
        <w:t>. tj.</w:t>
      </w:r>
      <w:r w:rsidRPr="00B30A2C">
        <w:rPr>
          <w:rFonts w:ascii="Arial" w:hAnsi="Arial" w:cs="Arial"/>
          <w:i w:val="0"/>
          <w:sz w:val="24"/>
          <w:szCs w:val="24"/>
        </w:rPr>
        <w:t xml:space="preserve"> ilość zebranych odpadów przypadająca na jednego uczestnika akcji</w:t>
      </w:r>
      <w:r w:rsidR="009C01F7" w:rsidRPr="00B30A2C">
        <w:rPr>
          <w:rFonts w:ascii="Arial" w:hAnsi="Arial" w:cs="Arial"/>
          <w:i w:val="0"/>
          <w:sz w:val="24"/>
          <w:szCs w:val="24"/>
        </w:rPr>
        <w:t>.</w:t>
      </w:r>
    </w:p>
    <w:p w:rsidR="0021538B" w:rsidRPr="00B30A2C" w:rsidRDefault="0021538B" w:rsidP="00B30A2C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i w:val="0"/>
          <w:sz w:val="24"/>
          <w:szCs w:val="24"/>
        </w:rPr>
      </w:pPr>
      <w:r w:rsidRPr="00B30A2C">
        <w:rPr>
          <w:rFonts w:ascii="Arial" w:hAnsi="Arial" w:cs="Arial"/>
          <w:b/>
          <w:i w:val="0"/>
        </w:rPr>
        <w:t xml:space="preserve">Liczba uczestników - </w:t>
      </w:r>
      <w:r w:rsidR="0005111A" w:rsidRPr="00B30A2C">
        <w:rPr>
          <w:rFonts w:ascii="Arial" w:hAnsi="Arial" w:cs="Arial"/>
          <w:b/>
          <w:i w:val="0"/>
        </w:rPr>
        <w:t>max.10 pkt</w:t>
      </w:r>
      <w:r w:rsidR="0005111A" w:rsidRPr="00B30A2C">
        <w:rPr>
          <w:rFonts w:ascii="Arial" w:hAnsi="Arial" w:cs="Arial"/>
          <w:i w:val="0"/>
        </w:rPr>
        <w:t xml:space="preserve"> tj.</w:t>
      </w:r>
      <w:r w:rsidRPr="00B30A2C">
        <w:rPr>
          <w:rFonts w:ascii="Arial" w:hAnsi="Arial" w:cs="Arial"/>
          <w:i w:val="0"/>
        </w:rPr>
        <w:t xml:space="preserve"> liczba uczestników akcji w stosunku do liczby wychowanków placówki.</w:t>
      </w:r>
    </w:p>
    <w:p w:rsidR="00F80DF2" w:rsidRDefault="0021538B" w:rsidP="00B30A2C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i w:val="0"/>
          <w:sz w:val="24"/>
          <w:szCs w:val="24"/>
        </w:rPr>
      </w:pPr>
      <w:r w:rsidRPr="00B30A2C">
        <w:rPr>
          <w:rFonts w:ascii="Arial" w:hAnsi="Arial" w:cs="Arial"/>
          <w:b/>
          <w:i w:val="0"/>
          <w:sz w:val="24"/>
          <w:szCs w:val="24"/>
        </w:rPr>
        <w:t>Segregacja odpadów w trakcie sprzątania</w:t>
      </w:r>
      <w:r w:rsidRPr="00B30A2C">
        <w:rPr>
          <w:rFonts w:ascii="Arial" w:hAnsi="Arial" w:cs="Arial"/>
          <w:b/>
          <w:bCs/>
          <w:i w:val="0"/>
          <w:sz w:val="24"/>
          <w:szCs w:val="24"/>
        </w:rPr>
        <w:t xml:space="preserve"> - </w:t>
      </w:r>
      <w:r w:rsidR="0005111A" w:rsidRPr="00B30A2C">
        <w:rPr>
          <w:rFonts w:ascii="Arial" w:hAnsi="Arial" w:cs="Arial"/>
          <w:b/>
          <w:bCs/>
          <w:i w:val="0"/>
          <w:sz w:val="24"/>
          <w:szCs w:val="24"/>
        </w:rPr>
        <w:t>max</w:t>
      </w:r>
      <w:r w:rsidRPr="00B30A2C">
        <w:rPr>
          <w:rFonts w:ascii="Arial" w:hAnsi="Arial" w:cs="Arial"/>
          <w:b/>
          <w:bCs/>
          <w:i w:val="0"/>
          <w:sz w:val="24"/>
          <w:szCs w:val="24"/>
        </w:rPr>
        <w:t xml:space="preserve"> 10 pkt</w:t>
      </w:r>
      <w:r w:rsidRPr="00B30A2C">
        <w:rPr>
          <w:rFonts w:ascii="Arial" w:hAnsi="Arial" w:cs="Arial"/>
          <w:b/>
          <w:bCs/>
          <w:sz w:val="24"/>
          <w:szCs w:val="24"/>
        </w:rPr>
        <w:t>.</w:t>
      </w:r>
      <w:r w:rsidRPr="00B30A2C">
        <w:rPr>
          <w:rFonts w:ascii="Arial" w:hAnsi="Arial" w:cs="Arial"/>
          <w:sz w:val="24"/>
          <w:szCs w:val="24"/>
        </w:rPr>
        <w:t xml:space="preserve"> </w:t>
      </w:r>
      <w:r w:rsidRPr="00B30A2C">
        <w:rPr>
          <w:rFonts w:ascii="Arial" w:hAnsi="Arial" w:cs="Arial"/>
          <w:i w:val="0"/>
          <w:sz w:val="24"/>
          <w:szCs w:val="24"/>
        </w:rPr>
        <w:t xml:space="preserve">tj. zadeklarowanie </w:t>
      </w:r>
      <w:r w:rsidR="006005D3">
        <w:rPr>
          <w:rFonts w:ascii="Arial" w:hAnsi="Arial" w:cs="Arial"/>
          <w:i w:val="0"/>
          <w:sz w:val="24"/>
          <w:szCs w:val="24"/>
        </w:rPr>
        <w:br/>
      </w:r>
      <w:r w:rsidRPr="00B30A2C">
        <w:rPr>
          <w:rFonts w:ascii="Arial" w:hAnsi="Arial" w:cs="Arial"/>
          <w:i w:val="0"/>
          <w:sz w:val="24"/>
          <w:szCs w:val="24"/>
        </w:rPr>
        <w:t xml:space="preserve">i wykonanie segregacji odpadów </w:t>
      </w:r>
      <w:r w:rsidR="00516FE2" w:rsidRPr="00B30A2C">
        <w:rPr>
          <w:rFonts w:ascii="Arial" w:hAnsi="Arial" w:cs="Arial"/>
          <w:i w:val="0"/>
          <w:sz w:val="24"/>
          <w:szCs w:val="24"/>
        </w:rPr>
        <w:t>oraz</w:t>
      </w:r>
      <w:r w:rsidRPr="00B30A2C">
        <w:rPr>
          <w:rFonts w:ascii="Arial" w:hAnsi="Arial" w:cs="Arial"/>
          <w:i w:val="0"/>
          <w:sz w:val="24"/>
          <w:szCs w:val="24"/>
        </w:rPr>
        <w:t xml:space="preserve"> umieszczenie ich</w:t>
      </w:r>
      <w:r w:rsidRPr="00B30A2C">
        <w:rPr>
          <w:rFonts w:ascii="Arial" w:hAnsi="Arial" w:cs="Arial"/>
          <w:sz w:val="24"/>
          <w:szCs w:val="24"/>
        </w:rPr>
        <w:t xml:space="preserve"> </w:t>
      </w:r>
      <w:r w:rsidRPr="00B30A2C">
        <w:rPr>
          <w:rFonts w:ascii="Arial" w:hAnsi="Arial" w:cs="Arial"/>
          <w:i w:val="0"/>
          <w:sz w:val="24"/>
          <w:szCs w:val="24"/>
        </w:rPr>
        <w:t>w oddzielnych workach.</w:t>
      </w:r>
    </w:p>
    <w:p w:rsidR="0021538B" w:rsidRPr="003879C5" w:rsidRDefault="0021538B" w:rsidP="00B30A2C">
      <w:pPr>
        <w:pStyle w:val="Tekstpodstawowywcit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i w:val="0"/>
          <w:color w:val="FF0000"/>
          <w:sz w:val="24"/>
          <w:szCs w:val="24"/>
        </w:rPr>
      </w:pPr>
      <w:r w:rsidRPr="006005D3">
        <w:rPr>
          <w:rFonts w:ascii="Arial" w:hAnsi="Arial" w:cs="Arial"/>
          <w:b/>
          <w:i w:val="0"/>
        </w:rPr>
        <w:t xml:space="preserve">Inne pomysły i przedsięwzięcia towarzyszące, a mające na celu uatrakcyjnienie udziału placówki w akcji (np. dodatkowe konkursy, pogadanki, spotkania, przedstawienia </w:t>
      </w:r>
      <w:r w:rsidR="0005111A" w:rsidRPr="006005D3">
        <w:rPr>
          <w:rFonts w:ascii="Arial" w:hAnsi="Arial" w:cs="Arial"/>
          <w:b/>
          <w:i w:val="0"/>
        </w:rPr>
        <w:t>itp.</w:t>
      </w:r>
      <w:r w:rsidRPr="006005D3">
        <w:rPr>
          <w:rFonts w:ascii="Arial" w:hAnsi="Arial" w:cs="Arial"/>
          <w:b/>
          <w:i w:val="0"/>
        </w:rPr>
        <w:t>) - max. 15</w:t>
      </w:r>
      <w:r w:rsidRPr="006005D3">
        <w:rPr>
          <w:rFonts w:ascii="Arial" w:hAnsi="Arial" w:cs="Arial"/>
          <w:i w:val="0"/>
        </w:rPr>
        <w:t xml:space="preserve"> pkt </w:t>
      </w:r>
      <w:r w:rsidR="0005111A" w:rsidRPr="006005D3">
        <w:rPr>
          <w:rFonts w:ascii="Arial" w:hAnsi="Arial" w:cs="Arial"/>
          <w:i w:val="0"/>
        </w:rPr>
        <w:t>tj.</w:t>
      </w:r>
      <w:r w:rsidR="00B66469" w:rsidRPr="006005D3">
        <w:rPr>
          <w:rFonts w:ascii="Arial" w:hAnsi="Arial" w:cs="Arial"/>
          <w:i w:val="0"/>
        </w:rPr>
        <w:t xml:space="preserve"> </w:t>
      </w:r>
      <w:r w:rsidRPr="006005D3">
        <w:rPr>
          <w:rFonts w:ascii="Arial" w:hAnsi="Arial" w:cs="Arial"/>
          <w:i w:val="0"/>
        </w:rPr>
        <w:t xml:space="preserve">dostarczenie </w:t>
      </w:r>
      <w:r w:rsidR="00B30A2C" w:rsidRPr="006005D3">
        <w:rPr>
          <w:rFonts w:ascii="Arial" w:hAnsi="Arial" w:cs="Arial"/>
          <w:i w:val="0"/>
        </w:rPr>
        <w:br/>
      </w:r>
      <w:r w:rsidRPr="006005D3">
        <w:rPr>
          <w:rFonts w:ascii="Arial" w:hAnsi="Arial" w:cs="Arial"/>
          <w:i w:val="0"/>
        </w:rPr>
        <w:t>wraz z</w:t>
      </w:r>
      <w:r w:rsidR="009C01F7" w:rsidRPr="006005D3">
        <w:rPr>
          <w:rFonts w:ascii="Arial" w:hAnsi="Arial" w:cs="Arial"/>
          <w:i w:val="0"/>
        </w:rPr>
        <w:t>e</w:t>
      </w:r>
      <w:r w:rsidRPr="006005D3">
        <w:rPr>
          <w:rFonts w:ascii="Arial" w:hAnsi="Arial" w:cs="Arial"/>
          <w:i w:val="0"/>
        </w:rPr>
        <w:t xml:space="preserve"> sprawozdaniem dokumentacji </w:t>
      </w:r>
      <w:r w:rsidR="00537F93">
        <w:rPr>
          <w:rFonts w:ascii="Arial" w:hAnsi="Arial" w:cs="Arial"/>
          <w:i w:val="0"/>
        </w:rPr>
        <w:t xml:space="preserve">fotograficznej </w:t>
      </w:r>
      <w:r w:rsidR="005D1561" w:rsidRPr="00537F93">
        <w:rPr>
          <w:rFonts w:ascii="Arial" w:hAnsi="Arial" w:cs="Arial"/>
          <w:i w:val="0"/>
        </w:rPr>
        <w:t>na CD</w:t>
      </w:r>
      <w:r w:rsidR="00537F93" w:rsidRPr="00537F93">
        <w:rPr>
          <w:rFonts w:ascii="Arial" w:hAnsi="Arial" w:cs="Arial"/>
          <w:i w:val="0"/>
        </w:rPr>
        <w:t>.</w:t>
      </w:r>
    </w:p>
    <w:p w:rsidR="00537F93" w:rsidRDefault="00537F93" w:rsidP="00537F93">
      <w:pPr>
        <w:jc w:val="center"/>
        <w:rPr>
          <w:rFonts w:ascii="Arial" w:hAnsi="Arial" w:cs="Arial"/>
          <w:b/>
          <w:color w:val="FF0000"/>
        </w:rPr>
      </w:pPr>
    </w:p>
    <w:p w:rsidR="0021538B" w:rsidRDefault="00537F93" w:rsidP="0021538B">
      <w:pPr>
        <w:jc w:val="both"/>
        <w:rPr>
          <w:rFonts w:ascii="Arial" w:hAnsi="Arial" w:cs="Arial"/>
          <w:bCs/>
        </w:rPr>
      </w:pPr>
      <w:r w:rsidRPr="0005111A">
        <w:rPr>
          <w:rFonts w:ascii="Arial" w:hAnsi="Arial" w:cs="Arial"/>
          <w:bCs/>
        </w:rPr>
        <w:t xml:space="preserve">Wszystkie w/w kryteria składają się na punktację, która określa miejsce placówki </w:t>
      </w:r>
      <w:r>
        <w:rPr>
          <w:rFonts w:ascii="Arial" w:hAnsi="Arial" w:cs="Arial"/>
          <w:bCs/>
        </w:rPr>
        <w:br/>
      </w:r>
      <w:r w:rsidRPr="0005111A">
        <w:rPr>
          <w:rFonts w:ascii="Arial" w:hAnsi="Arial" w:cs="Arial"/>
          <w:bCs/>
        </w:rPr>
        <w:t xml:space="preserve">w rankingu prowadzonym przez </w:t>
      </w:r>
      <w:r>
        <w:rPr>
          <w:rFonts w:ascii="Arial" w:hAnsi="Arial" w:cs="Arial"/>
          <w:bCs/>
        </w:rPr>
        <w:t>Biuro</w:t>
      </w:r>
      <w:r w:rsidRPr="0005111A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Nagrodzone</w:t>
      </w:r>
      <w:r w:rsidRPr="0005111A">
        <w:rPr>
          <w:rFonts w:ascii="Arial" w:hAnsi="Arial" w:cs="Arial"/>
          <w:bCs/>
        </w:rPr>
        <w:t xml:space="preserve"> placówki otrzymują atrakcyjne nagrody</w:t>
      </w:r>
      <w:r>
        <w:rPr>
          <w:rFonts w:ascii="Arial" w:hAnsi="Arial" w:cs="Arial"/>
          <w:bCs/>
        </w:rPr>
        <w:t>.</w:t>
      </w:r>
      <w:r w:rsidRPr="0005111A">
        <w:rPr>
          <w:rFonts w:ascii="Arial" w:hAnsi="Arial" w:cs="Arial"/>
          <w:bCs/>
        </w:rPr>
        <w:t xml:space="preserve"> Podsumowanie przeprowadzanej akcji nastąpi</w:t>
      </w:r>
      <w:r>
        <w:rPr>
          <w:rFonts w:ascii="Arial" w:hAnsi="Arial" w:cs="Arial"/>
          <w:bCs/>
        </w:rPr>
        <w:t xml:space="preserve"> podczas uroczystej gali</w:t>
      </w:r>
      <w:r w:rsidRPr="0005111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05111A">
        <w:rPr>
          <w:rFonts w:ascii="Arial" w:hAnsi="Arial" w:cs="Arial"/>
          <w:bCs/>
        </w:rPr>
        <w:t>w czerwcu</w:t>
      </w:r>
      <w:r>
        <w:rPr>
          <w:rFonts w:ascii="Arial" w:hAnsi="Arial" w:cs="Arial"/>
          <w:bCs/>
        </w:rPr>
        <w:t xml:space="preserve"> 2019r</w:t>
      </w:r>
      <w:r w:rsidRPr="0005111A">
        <w:rPr>
          <w:rFonts w:ascii="Arial" w:hAnsi="Arial" w:cs="Arial"/>
          <w:bCs/>
        </w:rPr>
        <w:t>.</w:t>
      </w:r>
    </w:p>
    <w:p w:rsidR="00537F93" w:rsidRPr="0005111A" w:rsidRDefault="00537F93" w:rsidP="0021538B">
      <w:pPr>
        <w:jc w:val="both"/>
        <w:rPr>
          <w:rFonts w:ascii="Arial" w:hAnsi="Arial" w:cs="Arial"/>
          <w:bCs/>
        </w:rPr>
      </w:pPr>
    </w:p>
    <w:p w:rsidR="00B66469" w:rsidRPr="0005111A" w:rsidRDefault="00B66469" w:rsidP="00B66469">
      <w:pPr>
        <w:pStyle w:val="WW-Tekstpodstawowywcity2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5111A">
        <w:rPr>
          <w:rFonts w:ascii="Arial" w:hAnsi="Arial" w:cs="Arial"/>
          <w:b/>
        </w:rPr>
        <w:t>Zasady otrzymania potwierdzenia udziału w akcji.</w:t>
      </w:r>
    </w:p>
    <w:p w:rsidR="00B66469" w:rsidRPr="0005111A" w:rsidRDefault="00472F81" w:rsidP="0005111A">
      <w:pPr>
        <w:pStyle w:val="WW-Tekstpodstawowywcity2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Biuro </w:t>
      </w:r>
      <w:r w:rsidR="00B66469" w:rsidRPr="0005111A">
        <w:rPr>
          <w:rFonts w:ascii="Arial" w:hAnsi="Arial" w:cs="Arial"/>
        </w:rPr>
        <w:t>będzie wystawiał</w:t>
      </w:r>
      <w:r>
        <w:rPr>
          <w:rFonts w:ascii="Arial" w:hAnsi="Arial" w:cs="Arial"/>
        </w:rPr>
        <w:t>o</w:t>
      </w:r>
      <w:r w:rsidR="00B66469" w:rsidRPr="0005111A">
        <w:rPr>
          <w:rFonts w:ascii="Arial" w:hAnsi="Arial" w:cs="Arial"/>
        </w:rPr>
        <w:t xml:space="preserve"> nauczycielom i opiekunom dzieci pisemne potwierdzenia udziału w akcji, tylko w przypadku przesłania imiennego wniosku</w:t>
      </w:r>
      <w:r>
        <w:rPr>
          <w:rFonts w:ascii="Arial" w:hAnsi="Arial" w:cs="Arial"/>
        </w:rPr>
        <w:t xml:space="preserve"> </w:t>
      </w:r>
      <w:r w:rsidR="00B66469" w:rsidRPr="0005111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B66469" w:rsidRPr="0005111A">
        <w:rPr>
          <w:rFonts w:ascii="Arial" w:hAnsi="Arial" w:cs="Arial"/>
        </w:rPr>
        <w:t xml:space="preserve">sprawozdania wskazującego na zakres zaangażowania wnioskodawcy. Dokument ten winien zawierać potwierdzenie zaangażowania danej osoby oraz opis wykonanych czynności podczas akcji, na rzecz popularyzacji wśród dzieci i młodzieży wiedzy </w:t>
      </w:r>
      <w:r w:rsidR="0025421E">
        <w:rPr>
          <w:rFonts w:ascii="Arial" w:hAnsi="Arial" w:cs="Arial"/>
        </w:rPr>
        <w:br/>
      </w:r>
      <w:r w:rsidR="00537F93">
        <w:rPr>
          <w:rFonts w:ascii="Arial" w:hAnsi="Arial" w:cs="Arial"/>
        </w:rPr>
        <w:t xml:space="preserve">i postaw proekologicznych. </w:t>
      </w:r>
      <w:r w:rsidR="00B66469" w:rsidRPr="0005111A">
        <w:rPr>
          <w:rFonts w:ascii="Arial" w:hAnsi="Arial" w:cs="Arial"/>
        </w:rPr>
        <w:t>Podpisany przez dyrektora placówki wniosek</w:t>
      </w:r>
      <w:r>
        <w:rPr>
          <w:rFonts w:ascii="Arial" w:hAnsi="Arial" w:cs="Arial"/>
        </w:rPr>
        <w:t xml:space="preserve"> </w:t>
      </w:r>
      <w:r w:rsidR="00B66469" w:rsidRPr="0005111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B66469" w:rsidRPr="0005111A">
        <w:rPr>
          <w:rFonts w:ascii="Arial" w:hAnsi="Arial" w:cs="Arial"/>
        </w:rPr>
        <w:t>sprawozdanie winien zostać dołączony do sprawozdania</w:t>
      </w:r>
      <w:r w:rsidR="00537F93">
        <w:rPr>
          <w:rFonts w:ascii="Arial" w:hAnsi="Arial" w:cs="Arial"/>
        </w:rPr>
        <w:t xml:space="preserve"> </w:t>
      </w:r>
      <w:r w:rsidR="00B66469" w:rsidRPr="0005111A">
        <w:rPr>
          <w:rFonts w:ascii="Arial" w:hAnsi="Arial" w:cs="Arial"/>
        </w:rPr>
        <w:t>z przebiegu akcji.</w:t>
      </w:r>
    </w:p>
    <w:p w:rsidR="00B66469" w:rsidRPr="009C01F7" w:rsidRDefault="00B66469" w:rsidP="00B66469">
      <w:pPr>
        <w:pStyle w:val="WW-Tekstpodstawowywcity2"/>
        <w:ind w:firstLine="0"/>
        <w:jc w:val="both"/>
        <w:rPr>
          <w:rFonts w:cs="Times New Roman"/>
        </w:rPr>
      </w:pPr>
    </w:p>
    <w:p w:rsidR="0021538B" w:rsidRPr="00DE04CD" w:rsidRDefault="0021538B" w:rsidP="00DE04CD">
      <w:pPr>
        <w:pStyle w:val="WW-Tekstpodstawowywcity2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DE04CD">
        <w:rPr>
          <w:rFonts w:ascii="Arial" w:hAnsi="Arial" w:cs="Arial"/>
          <w:b/>
        </w:rPr>
        <w:t>Sprawy organizacyjne.</w:t>
      </w:r>
    </w:p>
    <w:p w:rsidR="00537F93" w:rsidRPr="00537F93" w:rsidRDefault="00DE04CD" w:rsidP="008D0320">
      <w:pPr>
        <w:pStyle w:val="Nagwek4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b w:val="0"/>
        </w:rPr>
      </w:pPr>
      <w:r w:rsidRPr="00537F93">
        <w:rPr>
          <w:rFonts w:ascii="Arial" w:hAnsi="Arial" w:cs="Arial"/>
          <w:b w:val="0"/>
          <w:lang w:val="pl-PL"/>
        </w:rPr>
        <w:t>Biuro Zarządzania Gospodarką</w:t>
      </w:r>
      <w:r w:rsidR="00472F81" w:rsidRPr="00537F93">
        <w:rPr>
          <w:rFonts w:ascii="Arial" w:hAnsi="Arial" w:cs="Arial"/>
          <w:b w:val="0"/>
          <w:lang w:val="pl-PL"/>
        </w:rPr>
        <w:t xml:space="preserve"> Odpadami Komunalnymi </w:t>
      </w:r>
      <w:r w:rsidR="0021538B" w:rsidRPr="00537F93">
        <w:rPr>
          <w:rFonts w:ascii="Arial" w:hAnsi="Arial" w:cs="Arial"/>
          <w:b w:val="0"/>
          <w:lang w:val="pl-PL"/>
        </w:rPr>
        <w:t>gwarantuje uczestnikom zaopatrzenie w rękawicz</w:t>
      </w:r>
      <w:r w:rsidR="00516FE2" w:rsidRPr="00537F93">
        <w:rPr>
          <w:rFonts w:ascii="Arial" w:hAnsi="Arial" w:cs="Arial"/>
          <w:b w:val="0"/>
          <w:lang w:val="pl-PL"/>
        </w:rPr>
        <w:t xml:space="preserve">ki i worki do zbierania odpadów, </w:t>
      </w:r>
      <w:r w:rsidR="006827E0" w:rsidRPr="00537F93">
        <w:rPr>
          <w:rFonts w:ascii="Arial" w:hAnsi="Arial" w:cs="Arial"/>
          <w:b w:val="0"/>
          <w:lang w:val="pl-PL"/>
        </w:rPr>
        <w:br/>
      </w:r>
      <w:r w:rsidR="00516FE2" w:rsidRPr="00537F93">
        <w:rPr>
          <w:rFonts w:ascii="Arial" w:hAnsi="Arial" w:cs="Arial"/>
          <w:b w:val="0"/>
          <w:lang w:val="pl-PL"/>
        </w:rPr>
        <w:t xml:space="preserve">które będą wydawane </w:t>
      </w:r>
      <w:r w:rsidRPr="00537F93">
        <w:rPr>
          <w:rFonts w:ascii="Arial" w:hAnsi="Arial" w:cs="Arial"/>
          <w:b w:val="0"/>
          <w:lang w:val="pl-PL"/>
        </w:rPr>
        <w:t xml:space="preserve">w nieprzekraczalnym terminie </w:t>
      </w:r>
      <w:proofErr w:type="spellStart"/>
      <w:r w:rsidR="002C089F" w:rsidRPr="00537F93">
        <w:rPr>
          <w:rFonts w:ascii="Arial" w:hAnsi="Arial" w:cs="Arial"/>
          <w:u w:val="single"/>
        </w:rPr>
        <w:t>od</w:t>
      </w:r>
      <w:proofErr w:type="spellEnd"/>
      <w:r w:rsidR="002C089F" w:rsidRPr="00537F93">
        <w:rPr>
          <w:rFonts w:ascii="Arial" w:hAnsi="Arial" w:cs="Arial"/>
          <w:u w:val="single"/>
        </w:rPr>
        <w:t xml:space="preserve"> </w:t>
      </w:r>
      <w:r w:rsidR="003879C5" w:rsidRPr="00537F93">
        <w:rPr>
          <w:rFonts w:ascii="Arial" w:hAnsi="Arial" w:cs="Arial"/>
          <w:u w:val="single"/>
        </w:rPr>
        <w:t>24</w:t>
      </w:r>
      <w:r w:rsidRPr="00537F93">
        <w:rPr>
          <w:rFonts w:ascii="Arial" w:hAnsi="Arial" w:cs="Arial"/>
          <w:u w:val="single"/>
          <w:lang w:val="pl-PL"/>
        </w:rPr>
        <w:t xml:space="preserve"> </w:t>
      </w:r>
      <w:r w:rsidR="003602FF" w:rsidRPr="00537F93">
        <w:rPr>
          <w:rFonts w:ascii="Arial" w:hAnsi="Arial" w:cs="Arial"/>
          <w:u w:val="single"/>
        </w:rPr>
        <w:t xml:space="preserve">do </w:t>
      </w:r>
      <w:r w:rsidR="003879C5" w:rsidRPr="00537F93">
        <w:rPr>
          <w:rFonts w:ascii="Arial" w:hAnsi="Arial" w:cs="Arial"/>
          <w:u w:val="single"/>
        </w:rPr>
        <w:t>26</w:t>
      </w:r>
      <w:r w:rsidR="00A04257" w:rsidRPr="00537F93">
        <w:rPr>
          <w:rFonts w:ascii="Arial" w:hAnsi="Arial" w:cs="Arial"/>
          <w:u w:val="single"/>
        </w:rPr>
        <w:t xml:space="preserve"> </w:t>
      </w:r>
      <w:proofErr w:type="spellStart"/>
      <w:r w:rsidR="003602FF" w:rsidRPr="00537F93">
        <w:rPr>
          <w:rFonts w:ascii="Arial" w:hAnsi="Arial" w:cs="Arial"/>
          <w:u w:val="single"/>
        </w:rPr>
        <w:t>kwietnia</w:t>
      </w:r>
      <w:proofErr w:type="spellEnd"/>
      <w:r w:rsidR="00A04257" w:rsidRPr="00537F93">
        <w:rPr>
          <w:rFonts w:ascii="Arial" w:hAnsi="Arial" w:cs="Arial"/>
          <w:u w:val="single"/>
        </w:rPr>
        <w:t xml:space="preserve"> </w:t>
      </w:r>
      <w:proofErr w:type="spellStart"/>
      <w:r w:rsidR="00A04257" w:rsidRPr="00537F93">
        <w:rPr>
          <w:rFonts w:ascii="Arial" w:hAnsi="Arial" w:cs="Arial"/>
          <w:u w:val="single"/>
        </w:rPr>
        <w:t>br</w:t>
      </w:r>
      <w:proofErr w:type="spellEnd"/>
      <w:r w:rsidR="00A04257" w:rsidRPr="00537F93">
        <w:rPr>
          <w:rFonts w:ascii="Arial" w:hAnsi="Arial" w:cs="Arial"/>
          <w:u w:val="single"/>
        </w:rPr>
        <w:t>;</w:t>
      </w:r>
      <w:r w:rsidRPr="00537F93">
        <w:rPr>
          <w:rFonts w:ascii="Arial" w:hAnsi="Arial" w:cs="Arial"/>
          <w:u w:val="single"/>
          <w:lang w:val="pl-PL"/>
        </w:rPr>
        <w:t xml:space="preserve"> </w:t>
      </w:r>
      <w:r w:rsidRPr="00537F93">
        <w:rPr>
          <w:rFonts w:ascii="Arial" w:hAnsi="Arial" w:cs="Arial"/>
        </w:rPr>
        <w:br/>
      </w:r>
      <w:r w:rsidR="00A04257" w:rsidRPr="00537F93">
        <w:rPr>
          <w:rFonts w:ascii="Arial" w:hAnsi="Arial" w:cs="Arial"/>
        </w:rPr>
        <w:t xml:space="preserve">w </w:t>
      </w:r>
      <w:proofErr w:type="spellStart"/>
      <w:r w:rsidR="00472F81" w:rsidRPr="00537F93">
        <w:rPr>
          <w:rFonts w:ascii="Arial" w:hAnsi="Arial" w:cs="Arial"/>
        </w:rPr>
        <w:t>Biurze</w:t>
      </w:r>
      <w:proofErr w:type="spellEnd"/>
      <w:r w:rsidRPr="00537F93">
        <w:rPr>
          <w:rFonts w:ascii="Arial" w:hAnsi="Arial" w:cs="Arial"/>
        </w:rPr>
        <w:t xml:space="preserve"> </w:t>
      </w:r>
      <w:r w:rsidR="0021538B" w:rsidRPr="00537F93">
        <w:rPr>
          <w:rFonts w:ascii="Arial" w:hAnsi="Arial" w:cs="Arial"/>
          <w:lang w:val="pl-PL"/>
        </w:rPr>
        <w:t xml:space="preserve">ul. </w:t>
      </w:r>
      <w:r w:rsidR="00472F81" w:rsidRPr="00537F93">
        <w:rPr>
          <w:rFonts w:ascii="Arial" w:hAnsi="Arial" w:cs="Arial"/>
          <w:lang w:val="pl-PL"/>
        </w:rPr>
        <w:t>Wojska Polskiego 65</w:t>
      </w:r>
      <w:r w:rsidR="0021538B" w:rsidRPr="00537F93">
        <w:rPr>
          <w:rFonts w:ascii="Arial" w:hAnsi="Arial" w:cs="Arial"/>
          <w:lang w:val="pl-PL"/>
        </w:rPr>
        <w:t>,</w:t>
      </w:r>
      <w:r w:rsidR="00A04257" w:rsidRPr="00537F93">
        <w:rPr>
          <w:rFonts w:ascii="Arial" w:hAnsi="Arial" w:cs="Arial"/>
          <w:lang w:val="pl-PL"/>
        </w:rPr>
        <w:t xml:space="preserve"> </w:t>
      </w:r>
      <w:r w:rsidR="00B555A2" w:rsidRPr="00537F93">
        <w:rPr>
          <w:rFonts w:ascii="Arial" w:hAnsi="Arial" w:cs="Arial"/>
          <w:lang w:val="pl-PL"/>
        </w:rPr>
        <w:t>I piętro</w:t>
      </w:r>
      <w:r w:rsidRPr="00537F93">
        <w:rPr>
          <w:rFonts w:ascii="Arial" w:hAnsi="Arial" w:cs="Arial"/>
          <w:lang w:val="pl-PL"/>
        </w:rPr>
        <w:t>,</w:t>
      </w:r>
      <w:r w:rsidR="0021538B" w:rsidRPr="00537F93">
        <w:rPr>
          <w:rFonts w:ascii="Arial" w:hAnsi="Arial" w:cs="Arial"/>
          <w:lang w:val="pl-PL"/>
        </w:rPr>
        <w:t xml:space="preserve"> pokój nr </w:t>
      </w:r>
      <w:r w:rsidR="00B555A2" w:rsidRPr="00537F93">
        <w:rPr>
          <w:rFonts w:ascii="Arial" w:hAnsi="Arial" w:cs="Arial"/>
          <w:lang w:val="pl-PL"/>
        </w:rPr>
        <w:t>153</w:t>
      </w:r>
      <w:r w:rsidR="00817E65" w:rsidRPr="00537F93">
        <w:rPr>
          <w:rFonts w:ascii="Arial" w:hAnsi="Arial" w:cs="Arial"/>
          <w:lang w:val="pl-PL"/>
        </w:rPr>
        <w:t xml:space="preserve"> </w:t>
      </w:r>
      <w:r w:rsidR="00537F93">
        <w:rPr>
          <w:rFonts w:ascii="Arial" w:hAnsi="Arial" w:cs="Arial"/>
          <w:sz w:val="22"/>
          <w:szCs w:val="22"/>
        </w:rPr>
        <w:t>(</w:t>
      </w:r>
      <w:proofErr w:type="spellStart"/>
      <w:r w:rsidR="00537F93">
        <w:rPr>
          <w:rFonts w:ascii="Arial" w:hAnsi="Arial" w:cs="Arial"/>
          <w:sz w:val="22"/>
          <w:szCs w:val="22"/>
        </w:rPr>
        <w:t>śr-czw</w:t>
      </w:r>
      <w:proofErr w:type="spellEnd"/>
      <w:r w:rsidR="00537F93">
        <w:rPr>
          <w:rFonts w:ascii="Arial" w:hAnsi="Arial" w:cs="Arial"/>
          <w:sz w:val="22"/>
          <w:szCs w:val="22"/>
        </w:rPr>
        <w:t xml:space="preserve"> 8-15, </w:t>
      </w:r>
      <w:proofErr w:type="spellStart"/>
      <w:r w:rsidR="00537F93">
        <w:rPr>
          <w:rFonts w:ascii="Arial" w:hAnsi="Arial" w:cs="Arial"/>
          <w:sz w:val="22"/>
          <w:szCs w:val="22"/>
        </w:rPr>
        <w:t>pt</w:t>
      </w:r>
      <w:proofErr w:type="spellEnd"/>
      <w:r w:rsidR="00537F93">
        <w:rPr>
          <w:rFonts w:ascii="Arial" w:hAnsi="Arial" w:cs="Arial"/>
          <w:sz w:val="22"/>
          <w:szCs w:val="22"/>
        </w:rPr>
        <w:t xml:space="preserve"> 8-13).</w:t>
      </w:r>
    </w:p>
    <w:p w:rsidR="0021538B" w:rsidRPr="00537F93" w:rsidRDefault="0021538B" w:rsidP="008D0320">
      <w:pPr>
        <w:pStyle w:val="Nagwek4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b w:val="0"/>
        </w:rPr>
      </w:pPr>
      <w:proofErr w:type="spellStart"/>
      <w:r w:rsidRPr="00537F93">
        <w:rPr>
          <w:rFonts w:ascii="Arial" w:hAnsi="Arial" w:cs="Arial"/>
          <w:b w:val="0"/>
        </w:rPr>
        <w:t>Osoba</w:t>
      </w:r>
      <w:proofErr w:type="spellEnd"/>
      <w:r w:rsidRPr="00537F93">
        <w:rPr>
          <w:rFonts w:ascii="Arial" w:hAnsi="Arial" w:cs="Arial"/>
          <w:b w:val="0"/>
        </w:rPr>
        <w:t xml:space="preserve"> </w:t>
      </w:r>
      <w:proofErr w:type="spellStart"/>
      <w:r w:rsidRPr="00537F93">
        <w:rPr>
          <w:rFonts w:ascii="Arial" w:hAnsi="Arial" w:cs="Arial"/>
          <w:b w:val="0"/>
        </w:rPr>
        <w:t>zgłaszająca</w:t>
      </w:r>
      <w:proofErr w:type="spellEnd"/>
      <w:r w:rsidRPr="00537F93">
        <w:rPr>
          <w:rFonts w:ascii="Arial" w:hAnsi="Arial" w:cs="Arial"/>
          <w:b w:val="0"/>
        </w:rPr>
        <w:t xml:space="preserve"> </w:t>
      </w:r>
      <w:proofErr w:type="spellStart"/>
      <w:r w:rsidRPr="00537F93">
        <w:rPr>
          <w:rFonts w:ascii="Arial" w:hAnsi="Arial" w:cs="Arial"/>
          <w:b w:val="0"/>
        </w:rPr>
        <w:t>się</w:t>
      </w:r>
      <w:proofErr w:type="spellEnd"/>
      <w:r w:rsidRPr="00537F93">
        <w:rPr>
          <w:rFonts w:ascii="Arial" w:hAnsi="Arial" w:cs="Arial"/>
          <w:b w:val="0"/>
        </w:rPr>
        <w:t xml:space="preserve"> w </w:t>
      </w:r>
      <w:r w:rsidR="00472F81" w:rsidRPr="00537F93">
        <w:rPr>
          <w:rFonts w:ascii="Arial" w:hAnsi="Arial" w:cs="Arial"/>
          <w:b w:val="0"/>
        </w:rPr>
        <w:t>Biurze</w:t>
      </w:r>
      <w:r w:rsidRPr="00537F93">
        <w:rPr>
          <w:rFonts w:ascii="Arial" w:hAnsi="Arial" w:cs="Arial"/>
          <w:b w:val="0"/>
        </w:rPr>
        <w:t xml:space="preserve"> po odbiór worków, powinna przedłożyć wypełnioną część zgłoszeniową załączonego druku formularza.</w:t>
      </w:r>
    </w:p>
    <w:p w:rsidR="00A04257" w:rsidRPr="00674355" w:rsidRDefault="00464075" w:rsidP="00674355">
      <w:pPr>
        <w:pStyle w:val="Nagwek4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u w:val="single"/>
          <w:lang w:val="pl-PL"/>
        </w:rPr>
      </w:pPr>
      <w:r w:rsidRPr="006827E0">
        <w:rPr>
          <w:rFonts w:ascii="Arial" w:hAnsi="Arial" w:cs="Arial"/>
          <w:u w:val="single"/>
          <w:lang w:val="pl-PL"/>
        </w:rPr>
        <w:t xml:space="preserve">Po zakończeniu akcji worki z zebranymi odpadami </w:t>
      </w:r>
      <w:r w:rsidR="006827E0" w:rsidRPr="006827E0">
        <w:rPr>
          <w:rFonts w:ascii="Arial" w:hAnsi="Arial" w:cs="Arial"/>
          <w:u w:val="single"/>
          <w:lang w:val="pl-PL"/>
        </w:rPr>
        <w:t>należy złożyć</w:t>
      </w:r>
      <w:r w:rsidR="00722EB3">
        <w:rPr>
          <w:rFonts w:ascii="Arial" w:hAnsi="Arial" w:cs="Arial"/>
          <w:u w:val="single"/>
          <w:lang w:val="pl-PL"/>
        </w:rPr>
        <w:t xml:space="preserve"> </w:t>
      </w:r>
      <w:r w:rsidR="006827E0" w:rsidRPr="00674355">
        <w:rPr>
          <w:rFonts w:ascii="Arial" w:hAnsi="Arial" w:cs="Arial"/>
          <w:u w:val="single"/>
          <w:lang w:val="pl-PL"/>
        </w:rPr>
        <w:t xml:space="preserve">wyłącznie </w:t>
      </w:r>
      <w:r w:rsidR="003602FF" w:rsidRPr="00674355">
        <w:rPr>
          <w:rFonts w:ascii="Arial" w:hAnsi="Arial" w:cs="Arial"/>
          <w:u w:val="single"/>
          <w:lang w:val="pl-PL"/>
        </w:rPr>
        <w:t xml:space="preserve">na terenie swojej placówki przy pojemnikach na odpady komunalne. </w:t>
      </w:r>
      <w:r w:rsidRPr="00674355">
        <w:rPr>
          <w:rFonts w:ascii="Arial" w:hAnsi="Arial" w:cs="Arial"/>
          <w:u w:val="single"/>
          <w:lang w:val="pl-PL"/>
        </w:rPr>
        <w:t xml:space="preserve"> </w:t>
      </w:r>
      <w:r w:rsidR="0021538B" w:rsidRPr="00674355">
        <w:rPr>
          <w:rFonts w:ascii="Arial" w:hAnsi="Arial" w:cs="Arial"/>
          <w:u w:val="single"/>
          <w:lang w:val="pl-PL"/>
        </w:rPr>
        <w:t xml:space="preserve">Napełnione worki zostaną odebrane przez </w:t>
      </w:r>
      <w:r w:rsidR="003602FF" w:rsidRPr="00674355">
        <w:rPr>
          <w:rFonts w:ascii="Arial" w:hAnsi="Arial" w:cs="Arial"/>
          <w:u w:val="single"/>
          <w:lang w:val="pl-PL"/>
        </w:rPr>
        <w:t>firmę wywozową obsługującą dany sektor</w:t>
      </w:r>
      <w:r w:rsidR="006827E0" w:rsidRPr="00674355">
        <w:rPr>
          <w:rFonts w:ascii="Arial" w:hAnsi="Arial" w:cs="Arial"/>
          <w:u w:val="single"/>
          <w:lang w:val="pl-PL"/>
        </w:rPr>
        <w:t>.</w:t>
      </w:r>
      <w:r w:rsidR="0021538B" w:rsidRPr="00674355">
        <w:rPr>
          <w:rFonts w:ascii="Arial" w:hAnsi="Arial" w:cs="Arial"/>
          <w:u w:val="single"/>
          <w:lang w:val="pl-PL"/>
        </w:rPr>
        <w:t xml:space="preserve"> </w:t>
      </w:r>
    </w:p>
    <w:p w:rsidR="00A04257" w:rsidRPr="0005111A" w:rsidRDefault="00A04257" w:rsidP="0021538B">
      <w:pPr>
        <w:jc w:val="both"/>
        <w:rPr>
          <w:rFonts w:ascii="Arial" w:hAnsi="Arial" w:cs="Arial"/>
          <w:bCs/>
        </w:rPr>
      </w:pPr>
    </w:p>
    <w:p w:rsidR="00AE74A9" w:rsidRPr="0005111A" w:rsidRDefault="00AE74A9" w:rsidP="007A762D">
      <w:pPr>
        <w:pStyle w:val="WW-Tekstpodstawowywcity2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5111A">
        <w:rPr>
          <w:rFonts w:ascii="Arial" w:hAnsi="Arial" w:cs="Arial"/>
          <w:b/>
        </w:rPr>
        <w:t>Osoby odpowiedzialne</w:t>
      </w:r>
    </w:p>
    <w:p w:rsidR="005D1561" w:rsidRDefault="00AE74A9" w:rsidP="00AA58A5">
      <w:pPr>
        <w:ind w:left="18" w:right="-10"/>
        <w:jc w:val="both"/>
        <w:rPr>
          <w:rFonts w:ascii="Arial" w:hAnsi="Arial" w:cs="Arial"/>
          <w:b/>
          <w:bCs/>
        </w:rPr>
      </w:pPr>
      <w:r w:rsidRPr="0005111A">
        <w:rPr>
          <w:rFonts w:ascii="Arial" w:hAnsi="Arial" w:cs="Arial"/>
        </w:rPr>
        <w:t xml:space="preserve">Za sprawne przeprowadzenie akcji, ze strony </w:t>
      </w:r>
      <w:r w:rsidR="00472F81">
        <w:rPr>
          <w:rFonts w:ascii="Arial" w:hAnsi="Arial" w:cs="Arial"/>
        </w:rPr>
        <w:t>Biura</w:t>
      </w:r>
      <w:r w:rsidRPr="0005111A">
        <w:rPr>
          <w:rFonts w:ascii="Arial" w:hAnsi="Arial" w:cs="Arial"/>
        </w:rPr>
        <w:t xml:space="preserve"> odpowiada</w:t>
      </w:r>
      <w:r w:rsidR="00496556" w:rsidRPr="0005111A">
        <w:rPr>
          <w:rFonts w:ascii="Arial" w:hAnsi="Arial" w:cs="Arial"/>
        </w:rPr>
        <w:t xml:space="preserve"> </w:t>
      </w:r>
      <w:r w:rsidR="00516FE2">
        <w:rPr>
          <w:rFonts w:ascii="Arial" w:hAnsi="Arial" w:cs="Arial"/>
        </w:rPr>
        <w:t>Pani</w:t>
      </w:r>
      <w:r w:rsidR="0025421E">
        <w:rPr>
          <w:rFonts w:ascii="Arial" w:hAnsi="Arial" w:cs="Arial"/>
        </w:rPr>
        <w:br/>
      </w:r>
      <w:r w:rsidR="00272DB8" w:rsidRPr="0005111A">
        <w:rPr>
          <w:rFonts w:ascii="Arial" w:hAnsi="Arial" w:cs="Arial"/>
        </w:rPr>
        <w:t xml:space="preserve">Anna </w:t>
      </w:r>
      <w:r w:rsidR="00272DB8" w:rsidRPr="006005D3">
        <w:rPr>
          <w:rFonts w:ascii="Arial" w:hAnsi="Arial" w:cs="Arial"/>
        </w:rPr>
        <w:t xml:space="preserve">Engel </w:t>
      </w:r>
      <w:r w:rsidR="00272DB8" w:rsidRPr="0005111A">
        <w:rPr>
          <w:rFonts w:ascii="Arial" w:hAnsi="Arial" w:cs="Arial"/>
        </w:rPr>
        <w:t>dostępn</w:t>
      </w:r>
      <w:r w:rsidR="00674355">
        <w:rPr>
          <w:rFonts w:ascii="Arial" w:hAnsi="Arial" w:cs="Arial"/>
        </w:rPr>
        <w:t>a</w:t>
      </w:r>
      <w:r w:rsidR="006005D3">
        <w:rPr>
          <w:rFonts w:ascii="Arial" w:hAnsi="Arial" w:cs="Arial"/>
        </w:rPr>
        <w:t xml:space="preserve"> </w:t>
      </w:r>
      <w:r w:rsidR="00CF1EB7">
        <w:rPr>
          <w:rFonts w:ascii="Arial" w:hAnsi="Arial" w:cs="Arial"/>
        </w:rPr>
        <w:t>pod numer</w:t>
      </w:r>
      <w:r w:rsidR="00674355">
        <w:rPr>
          <w:rFonts w:ascii="Arial" w:hAnsi="Arial" w:cs="Arial"/>
        </w:rPr>
        <w:t>em</w:t>
      </w:r>
      <w:r w:rsidRPr="0005111A">
        <w:rPr>
          <w:rFonts w:ascii="Arial" w:hAnsi="Arial" w:cs="Arial"/>
        </w:rPr>
        <w:t xml:space="preserve"> telefonu: </w:t>
      </w:r>
      <w:r w:rsidR="00C835AF" w:rsidRPr="00C835AF">
        <w:rPr>
          <w:rFonts w:ascii="Arial" w:hAnsi="Arial" w:cs="Arial"/>
          <w:b/>
        </w:rPr>
        <w:t>(52)</w:t>
      </w:r>
      <w:r w:rsidR="00C835AF">
        <w:rPr>
          <w:rFonts w:ascii="Arial" w:hAnsi="Arial" w:cs="Arial"/>
        </w:rPr>
        <w:t xml:space="preserve"> </w:t>
      </w:r>
      <w:r w:rsidR="00272DB8" w:rsidRPr="0005111A">
        <w:rPr>
          <w:rFonts w:ascii="Arial" w:hAnsi="Arial" w:cs="Arial"/>
          <w:b/>
          <w:bCs/>
        </w:rPr>
        <w:t>58-</w:t>
      </w:r>
      <w:r w:rsidR="005D1561">
        <w:rPr>
          <w:rFonts w:ascii="Arial" w:hAnsi="Arial" w:cs="Arial"/>
          <w:b/>
          <w:bCs/>
        </w:rPr>
        <w:t xml:space="preserve"> </w:t>
      </w:r>
      <w:r w:rsidR="00272DB8" w:rsidRPr="0005111A">
        <w:rPr>
          <w:rFonts w:ascii="Arial" w:hAnsi="Arial" w:cs="Arial"/>
          <w:b/>
          <w:bCs/>
        </w:rPr>
        <w:t>58-</w:t>
      </w:r>
      <w:r w:rsidR="005D1561">
        <w:rPr>
          <w:rFonts w:ascii="Arial" w:hAnsi="Arial" w:cs="Arial"/>
          <w:b/>
          <w:bCs/>
        </w:rPr>
        <w:t xml:space="preserve"> </w:t>
      </w:r>
      <w:r w:rsidR="006005D3">
        <w:rPr>
          <w:rFonts w:ascii="Arial" w:hAnsi="Arial" w:cs="Arial"/>
          <w:b/>
          <w:bCs/>
        </w:rPr>
        <w:t>388.</w:t>
      </w:r>
    </w:p>
    <w:p w:rsidR="00AE74A9" w:rsidRDefault="00AE74A9" w:rsidP="00AA58A5">
      <w:pPr>
        <w:ind w:left="18" w:right="-10"/>
        <w:jc w:val="both"/>
        <w:rPr>
          <w:rFonts w:ascii="Arial" w:hAnsi="Arial" w:cs="Arial"/>
        </w:rPr>
      </w:pPr>
      <w:r w:rsidRPr="0005111A">
        <w:rPr>
          <w:rFonts w:ascii="Arial" w:hAnsi="Arial" w:cs="Arial"/>
        </w:rPr>
        <w:t xml:space="preserve">Niniejszy Regulamin oraz wyniki oceny uczestników akcji będą zamieszczone na stronie internetowej </w:t>
      </w:r>
      <w:hyperlink r:id="rId8" w:history="1">
        <w:r w:rsidR="00A15927" w:rsidRPr="00AF5B49">
          <w:rPr>
            <w:rStyle w:val="Hipercze"/>
            <w:rFonts w:ascii="Arial" w:hAnsi="Arial" w:cs="Arial"/>
          </w:rPr>
          <w:t>www.czystabydgoszcz.pl</w:t>
        </w:r>
      </w:hyperlink>
      <w:r w:rsidR="006005D3">
        <w:rPr>
          <w:rFonts w:ascii="Arial" w:hAnsi="Arial" w:cs="Arial"/>
        </w:rPr>
        <w:t>.</w:t>
      </w:r>
    </w:p>
    <w:p w:rsidR="00472F81" w:rsidRPr="0005111A" w:rsidRDefault="00472F81" w:rsidP="00AA58A5">
      <w:pPr>
        <w:ind w:left="18" w:right="-10"/>
        <w:jc w:val="both"/>
        <w:rPr>
          <w:rFonts w:ascii="Arial" w:hAnsi="Arial" w:cs="Arial"/>
          <w:sz w:val="26"/>
          <w:szCs w:val="26"/>
        </w:rPr>
      </w:pPr>
    </w:p>
    <w:p w:rsidR="006827E0" w:rsidRDefault="006827E0" w:rsidP="00AA58A5">
      <w:pPr>
        <w:tabs>
          <w:tab w:val="center" w:pos="6804"/>
        </w:tabs>
        <w:jc w:val="both"/>
        <w:rPr>
          <w:rFonts w:ascii="Arial" w:hAnsi="Arial" w:cs="Arial"/>
          <w:sz w:val="20"/>
          <w:szCs w:val="20"/>
        </w:rPr>
      </w:pPr>
    </w:p>
    <w:p w:rsidR="00537F93" w:rsidRDefault="00537F93" w:rsidP="00EF38AD">
      <w:pPr>
        <w:tabs>
          <w:tab w:val="center" w:pos="7371"/>
        </w:tabs>
        <w:ind w:left="6381"/>
        <w:jc w:val="both"/>
        <w:rPr>
          <w:rFonts w:ascii="Arial" w:hAnsi="Arial" w:cs="Arial"/>
          <w:sz w:val="20"/>
          <w:szCs w:val="20"/>
        </w:rPr>
      </w:pPr>
    </w:p>
    <w:p w:rsidR="00537F93" w:rsidRDefault="00537F93" w:rsidP="00EF38AD">
      <w:pPr>
        <w:tabs>
          <w:tab w:val="center" w:pos="7371"/>
        </w:tabs>
        <w:ind w:left="6381"/>
        <w:jc w:val="both"/>
        <w:rPr>
          <w:rFonts w:ascii="Arial" w:hAnsi="Arial" w:cs="Arial"/>
          <w:sz w:val="20"/>
          <w:szCs w:val="20"/>
        </w:rPr>
      </w:pPr>
    </w:p>
    <w:p w:rsidR="00537F93" w:rsidRDefault="00537F93" w:rsidP="00EF38AD">
      <w:pPr>
        <w:tabs>
          <w:tab w:val="center" w:pos="7371"/>
        </w:tabs>
        <w:ind w:left="6381"/>
        <w:jc w:val="both"/>
        <w:rPr>
          <w:rFonts w:ascii="Arial" w:hAnsi="Arial" w:cs="Arial"/>
          <w:sz w:val="20"/>
          <w:szCs w:val="20"/>
        </w:rPr>
      </w:pPr>
    </w:p>
    <w:p w:rsidR="00537F93" w:rsidRDefault="00537F93" w:rsidP="00EF38AD">
      <w:pPr>
        <w:tabs>
          <w:tab w:val="center" w:pos="7371"/>
        </w:tabs>
        <w:ind w:left="6381"/>
        <w:jc w:val="both"/>
        <w:rPr>
          <w:rFonts w:ascii="Arial" w:hAnsi="Arial" w:cs="Arial"/>
          <w:sz w:val="20"/>
          <w:szCs w:val="20"/>
        </w:rPr>
      </w:pPr>
    </w:p>
    <w:p w:rsidR="00EF38AD" w:rsidRDefault="00EF38AD" w:rsidP="00EF38AD">
      <w:pPr>
        <w:tabs>
          <w:tab w:val="center" w:pos="7371"/>
        </w:tabs>
        <w:ind w:left="63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Miasto Bydgoszcz</w:t>
      </w:r>
    </w:p>
    <w:p w:rsidR="00EF38AD" w:rsidRDefault="00EF38AD" w:rsidP="00EF38AD">
      <w:pPr>
        <w:tabs>
          <w:tab w:val="center" w:pos="7371"/>
        </w:tabs>
        <w:ind w:left="56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Biuro Zarządzania Gospodarką </w:t>
      </w:r>
    </w:p>
    <w:p w:rsidR="00EF38AD" w:rsidRPr="00653466" w:rsidRDefault="00EF38AD" w:rsidP="00EF38AD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6534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Odpadami Komunalnymi</w:t>
      </w:r>
    </w:p>
    <w:p w:rsidR="002C089F" w:rsidRDefault="002C089F" w:rsidP="00AA58A5">
      <w:pPr>
        <w:tabs>
          <w:tab w:val="center" w:pos="6804"/>
        </w:tabs>
        <w:jc w:val="both"/>
        <w:rPr>
          <w:rFonts w:ascii="Arial" w:hAnsi="Arial" w:cs="Arial"/>
          <w:sz w:val="20"/>
          <w:szCs w:val="20"/>
        </w:rPr>
      </w:pPr>
    </w:p>
    <w:p w:rsidR="00DE04CD" w:rsidRDefault="00DE04CD" w:rsidP="00AA58A5">
      <w:pPr>
        <w:tabs>
          <w:tab w:val="center" w:pos="6804"/>
        </w:tabs>
        <w:jc w:val="both"/>
        <w:rPr>
          <w:rFonts w:ascii="Arial" w:hAnsi="Arial" w:cs="Arial"/>
          <w:sz w:val="20"/>
          <w:szCs w:val="20"/>
        </w:rPr>
      </w:pPr>
    </w:p>
    <w:p w:rsidR="002C089F" w:rsidRDefault="002C089F" w:rsidP="00AA58A5">
      <w:pPr>
        <w:tabs>
          <w:tab w:val="center" w:pos="6804"/>
        </w:tabs>
        <w:jc w:val="both"/>
        <w:rPr>
          <w:rFonts w:ascii="Arial" w:hAnsi="Arial" w:cs="Arial"/>
        </w:rPr>
      </w:pPr>
    </w:p>
    <w:p w:rsidR="00446EA8" w:rsidRDefault="00446EA8" w:rsidP="002C089F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537F93" w:rsidRDefault="00537F93" w:rsidP="002C089F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:rsidR="00AE74A9" w:rsidRPr="00EF38AD" w:rsidRDefault="00EF38AD" w:rsidP="002C089F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EF38AD">
        <w:rPr>
          <w:rFonts w:ascii="Arial" w:hAnsi="Arial" w:cs="Arial"/>
          <w:sz w:val="22"/>
          <w:szCs w:val="22"/>
        </w:rPr>
        <w:t>Bydgoszcz, marzec 201</w:t>
      </w:r>
      <w:r w:rsidR="00A83B03">
        <w:rPr>
          <w:rFonts w:ascii="Arial" w:hAnsi="Arial" w:cs="Arial"/>
          <w:sz w:val="22"/>
          <w:szCs w:val="22"/>
        </w:rPr>
        <w:t>9</w:t>
      </w:r>
      <w:r w:rsidRPr="00EF38AD">
        <w:rPr>
          <w:rFonts w:ascii="Arial" w:hAnsi="Arial" w:cs="Arial"/>
          <w:sz w:val="22"/>
          <w:szCs w:val="22"/>
        </w:rPr>
        <w:t xml:space="preserve"> r.</w:t>
      </w:r>
    </w:p>
    <w:sectPr w:rsidR="00AE74A9" w:rsidRPr="00EF38AD" w:rsidSect="00DE04CD">
      <w:headerReference w:type="default" r:id="rId9"/>
      <w:footerReference w:type="default" r:id="rId10"/>
      <w:pgSz w:w="11905" w:h="16837"/>
      <w:pgMar w:top="993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AE6" w:rsidRDefault="00051AE6">
      <w:r>
        <w:separator/>
      </w:r>
    </w:p>
  </w:endnote>
  <w:endnote w:type="continuationSeparator" w:id="0">
    <w:p w:rsidR="00051AE6" w:rsidRDefault="00051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16" w:rsidRDefault="001B3F45" w:rsidP="00FF5C6A">
    <w:pPr>
      <w:pStyle w:val="Stopka"/>
      <w:pBdr>
        <w:top w:val="single" w:sz="4" w:space="1" w:color="auto"/>
      </w:pBdr>
      <w:jc w:val="right"/>
    </w:pPr>
    <w:r>
      <w:rPr>
        <w:rStyle w:val="Numerstrony"/>
      </w:rPr>
      <w:fldChar w:fldCharType="begin"/>
    </w:r>
    <w:r w:rsidR="00117B16">
      <w:rPr>
        <w:rStyle w:val="Numerstrony"/>
      </w:rPr>
      <w:instrText xml:space="preserve"> PAGE \*ARABIC </w:instrText>
    </w:r>
    <w:r>
      <w:rPr>
        <w:rStyle w:val="Numerstrony"/>
      </w:rPr>
      <w:fldChar w:fldCharType="separate"/>
    </w:r>
    <w:r w:rsidR="00537F93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AE6" w:rsidRDefault="00051AE6">
      <w:r>
        <w:separator/>
      </w:r>
    </w:p>
  </w:footnote>
  <w:footnote w:type="continuationSeparator" w:id="0">
    <w:p w:rsidR="00051AE6" w:rsidRDefault="00051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0E" w:rsidRDefault="00C45C51" w:rsidP="005D1561">
    <w:pPr>
      <w:rPr>
        <w:b/>
        <w:bCs/>
      </w:rPr>
    </w:pPr>
    <w:r>
      <w:rPr>
        <w:rFonts w:cs="Times New Roman"/>
        <w:b/>
        <w:bCs/>
        <w:noProof/>
        <w:sz w:val="28"/>
        <w:szCs w:val="28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4995545</wp:posOffset>
          </wp:positionH>
          <wp:positionV relativeFrom="paragraph">
            <wp:posOffset>43815</wp:posOffset>
          </wp:positionV>
          <wp:extent cx="1257300" cy="752475"/>
          <wp:effectExtent l="19050" t="0" r="0" b="0"/>
          <wp:wrapNone/>
          <wp:docPr id="1" name="Obraz 1" descr="bydgoszcz-spichr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ydgoszcz-spichr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3F45" w:rsidRPr="001B3F45">
      <w:rPr>
        <w:rFonts w:cs="Times New Roman"/>
        <w:b/>
        <w:bCs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2.85pt;margin-top:-14.25pt;width:134.95pt;height:102pt;z-index:251657728;mso-position-horizontal-relative:text;mso-position-vertical-relative:text" stroked="f">
          <v:textbox style="mso-next-textbox:#_x0000_s2049">
            <w:txbxContent>
              <w:p w:rsidR="00813B29" w:rsidRPr="00C45C51" w:rsidRDefault="00C45C51" w:rsidP="00C45C51">
                <w:pPr>
                  <w:ind w:right="-3" w:firstLine="426"/>
                  <w:rPr>
                    <w:szCs w:val="14"/>
                  </w:rPr>
                </w:pPr>
                <w:r w:rsidRPr="00C45C51">
                  <w:rPr>
                    <w:rFonts w:ascii="Arial" w:hAnsi="Arial" w:cs="Arial"/>
                    <w:b/>
                    <w:bCs/>
                    <w:noProof/>
                    <w:sz w:val="14"/>
                    <w:szCs w:val="14"/>
                  </w:rPr>
                  <w:drawing>
                    <wp:inline distT="0" distB="0" distL="0" distR="0">
                      <wp:extent cx="971641" cy="1104900"/>
                      <wp:effectExtent l="1905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4417" cy="11080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17B16" w:rsidRPr="00C835AF" w:rsidRDefault="009D540E">
    <w:pPr>
      <w:jc w:val="center"/>
      <w:rPr>
        <w:rFonts w:ascii="Arial" w:hAnsi="Arial" w:cs="Arial"/>
        <w:b/>
        <w:bCs/>
        <w:sz w:val="28"/>
        <w:szCs w:val="28"/>
      </w:rPr>
    </w:pPr>
    <w:r w:rsidRPr="00C835AF">
      <w:rPr>
        <w:rFonts w:ascii="Arial" w:hAnsi="Arial" w:cs="Arial"/>
        <w:b/>
        <w:bCs/>
        <w:sz w:val="28"/>
        <w:szCs w:val="28"/>
      </w:rPr>
      <w:t xml:space="preserve">        </w:t>
    </w:r>
    <w:r w:rsidR="00516FE2">
      <w:rPr>
        <w:rFonts w:ascii="Arial" w:hAnsi="Arial" w:cs="Arial"/>
        <w:b/>
        <w:bCs/>
        <w:sz w:val="28"/>
        <w:szCs w:val="28"/>
      </w:rPr>
      <w:t>REGULAMIN AKCJI EKOLOGICZNEJ</w:t>
    </w:r>
  </w:p>
  <w:p w:rsidR="009D540E" w:rsidRPr="00C835AF" w:rsidRDefault="00813B29" w:rsidP="00813B29">
    <w:pPr>
      <w:tabs>
        <w:tab w:val="left" w:pos="195"/>
        <w:tab w:val="left" w:pos="240"/>
      </w:tabs>
      <w:rPr>
        <w:rFonts w:ascii="Arial" w:hAnsi="Arial" w:cs="Arial"/>
        <w:b/>
        <w:bCs/>
        <w:sz w:val="28"/>
        <w:szCs w:val="28"/>
      </w:rPr>
    </w:pPr>
    <w:r w:rsidRPr="00C835AF">
      <w:rPr>
        <w:rFonts w:ascii="Arial" w:hAnsi="Arial" w:cs="Arial"/>
        <w:b/>
        <w:bCs/>
        <w:sz w:val="28"/>
        <w:szCs w:val="28"/>
      </w:rPr>
      <w:tab/>
    </w:r>
    <w:r w:rsidRPr="00C835AF">
      <w:rPr>
        <w:rFonts w:ascii="Arial" w:hAnsi="Arial" w:cs="Arial"/>
        <w:b/>
        <w:bCs/>
        <w:sz w:val="28"/>
        <w:szCs w:val="28"/>
      </w:rPr>
      <w:tab/>
    </w:r>
  </w:p>
  <w:p w:rsidR="009D540E" w:rsidRDefault="00E811E9" w:rsidP="00E811E9">
    <w:pPr>
      <w:jc w:val="center"/>
      <w:rPr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MIĘDZYNARODOWY DZIEŃ ZIEMI</w:t>
    </w:r>
  </w:p>
  <w:p w:rsidR="009D540E" w:rsidRDefault="009D540E" w:rsidP="00142705">
    <w:pPr>
      <w:rPr>
        <w:rFonts w:ascii="Arial" w:hAnsi="Arial" w:cs="Arial"/>
        <w:b/>
        <w:bCs/>
        <w:sz w:val="16"/>
        <w:szCs w:val="16"/>
      </w:rPr>
    </w:pPr>
  </w:p>
  <w:p w:rsidR="00391976" w:rsidRPr="00142705" w:rsidRDefault="00391976" w:rsidP="00142705">
    <w:pPr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676E09E"/>
    <w:name w:val="WW8Num1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E3E8F57A"/>
    <w:name w:val="WW8Num1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1701"/>
        </w:tabs>
        <w:ind w:left="1701" w:hanging="621"/>
      </w:p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bullet"/>
      <w:lvlText w:val="¨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  <w:sz w:val="28"/>
        <w:szCs w:val="28"/>
      </w:rPr>
    </w:lvl>
    <w:lvl w:ilvl="5">
      <w:start w:val="1"/>
      <w:numFmt w:val="bullet"/>
      <w:lvlText w:val="&gt;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2FA51A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F0B1F7C"/>
    <w:multiLevelType w:val="singleLevel"/>
    <w:tmpl w:val="B96E593E"/>
    <w:name w:val="WW8Num12"/>
    <w:lvl w:ilvl="0"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7903"/>
    <w:rsid w:val="00040086"/>
    <w:rsid w:val="0005111A"/>
    <w:rsid w:val="00051AE6"/>
    <w:rsid w:val="00057B99"/>
    <w:rsid w:val="00097903"/>
    <w:rsid w:val="000E2CB4"/>
    <w:rsid w:val="00101D2C"/>
    <w:rsid w:val="00117B16"/>
    <w:rsid w:val="00121D0E"/>
    <w:rsid w:val="00123620"/>
    <w:rsid w:val="00142705"/>
    <w:rsid w:val="00185A83"/>
    <w:rsid w:val="001866E8"/>
    <w:rsid w:val="001B3F45"/>
    <w:rsid w:val="001B7677"/>
    <w:rsid w:val="001D0551"/>
    <w:rsid w:val="001E2F46"/>
    <w:rsid w:val="0021287F"/>
    <w:rsid w:val="0021538B"/>
    <w:rsid w:val="00222E55"/>
    <w:rsid w:val="00225FCD"/>
    <w:rsid w:val="0025421E"/>
    <w:rsid w:val="00265A2A"/>
    <w:rsid w:val="00272DB8"/>
    <w:rsid w:val="002A5D64"/>
    <w:rsid w:val="002A6947"/>
    <w:rsid w:val="002B1ECC"/>
    <w:rsid w:val="002C089F"/>
    <w:rsid w:val="002D68A9"/>
    <w:rsid w:val="002F0426"/>
    <w:rsid w:val="002F47F0"/>
    <w:rsid w:val="00312BED"/>
    <w:rsid w:val="00320302"/>
    <w:rsid w:val="003303EE"/>
    <w:rsid w:val="003362D6"/>
    <w:rsid w:val="003602FF"/>
    <w:rsid w:val="0037149E"/>
    <w:rsid w:val="00387827"/>
    <w:rsid w:val="003879C5"/>
    <w:rsid w:val="00391976"/>
    <w:rsid w:val="003C3353"/>
    <w:rsid w:val="003D5B5F"/>
    <w:rsid w:val="00405505"/>
    <w:rsid w:val="0042528D"/>
    <w:rsid w:val="00431542"/>
    <w:rsid w:val="00446EA8"/>
    <w:rsid w:val="00453BFE"/>
    <w:rsid w:val="00464075"/>
    <w:rsid w:val="00472F81"/>
    <w:rsid w:val="00491B44"/>
    <w:rsid w:val="00496556"/>
    <w:rsid w:val="004A2411"/>
    <w:rsid w:val="004D0B01"/>
    <w:rsid w:val="004E09E3"/>
    <w:rsid w:val="004E126D"/>
    <w:rsid w:val="00510499"/>
    <w:rsid w:val="00512625"/>
    <w:rsid w:val="00516FE2"/>
    <w:rsid w:val="00517487"/>
    <w:rsid w:val="00520AD1"/>
    <w:rsid w:val="00530DE9"/>
    <w:rsid w:val="005325C6"/>
    <w:rsid w:val="00537F93"/>
    <w:rsid w:val="00541F0B"/>
    <w:rsid w:val="00542175"/>
    <w:rsid w:val="00545581"/>
    <w:rsid w:val="005936F6"/>
    <w:rsid w:val="005B162F"/>
    <w:rsid w:val="005D1561"/>
    <w:rsid w:val="006005D3"/>
    <w:rsid w:val="00623433"/>
    <w:rsid w:val="00625D7F"/>
    <w:rsid w:val="00630362"/>
    <w:rsid w:val="0063131B"/>
    <w:rsid w:val="0064423C"/>
    <w:rsid w:val="00653A1A"/>
    <w:rsid w:val="00660B32"/>
    <w:rsid w:val="00674355"/>
    <w:rsid w:val="006827E0"/>
    <w:rsid w:val="00685F10"/>
    <w:rsid w:val="00691C57"/>
    <w:rsid w:val="006974C6"/>
    <w:rsid w:val="006A26E6"/>
    <w:rsid w:val="006A76CE"/>
    <w:rsid w:val="00713C99"/>
    <w:rsid w:val="00722EB3"/>
    <w:rsid w:val="0075236B"/>
    <w:rsid w:val="00767C24"/>
    <w:rsid w:val="00780DB7"/>
    <w:rsid w:val="00786C65"/>
    <w:rsid w:val="0079433A"/>
    <w:rsid w:val="007A38BF"/>
    <w:rsid w:val="007A762D"/>
    <w:rsid w:val="007B2C34"/>
    <w:rsid w:val="007D5013"/>
    <w:rsid w:val="007E184A"/>
    <w:rsid w:val="0080723D"/>
    <w:rsid w:val="00813B29"/>
    <w:rsid w:val="0081690A"/>
    <w:rsid w:val="00817E65"/>
    <w:rsid w:val="00846966"/>
    <w:rsid w:val="008479DB"/>
    <w:rsid w:val="00864530"/>
    <w:rsid w:val="008651AB"/>
    <w:rsid w:val="00894740"/>
    <w:rsid w:val="008B3515"/>
    <w:rsid w:val="008C0D0F"/>
    <w:rsid w:val="008C24A8"/>
    <w:rsid w:val="008D0123"/>
    <w:rsid w:val="008D0320"/>
    <w:rsid w:val="008D44BF"/>
    <w:rsid w:val="008D4EA2"/>
    <w:rsid w:val="008F0D2A"/>
    <w:rsid w:val="0093114C"/>
    <w:rsid w:val="009615E3"/>
    <w:rsid w:val="00962AF6"/>
    <w:rsid w:val="00980DDE"/>
    <w:rsid w:val="00996319"/>
    <w:rsid w:val="009C01F7"/>
    <w:rsid w:val="009D468B"/>
    <w:rsid w:val="009D4EEF"/>
    <w:rsid w:val="009D540E"/>
    <w:rsid w:val="009D780A"/>
    <w:rsid w:val="009E25AD"/>
    <w:rsid w:val="00A04257"/>
    <w:rsid w:val="00A15927"/>
    <w:rsid w:val="00A16E62"/>
    <w:rsid w:val="00A20511"/>
    <w:rsid w:val="00A32FC1"/>
    <w:rsid w:val="00A339EF"/>
    <w:rsid w:val="00A4467A"/>
    <w:rsid w:val="00A47209"/>
    <w:rsid w:val="00A62145"/>
    <w:rsid w:val="00A71DFB"/>
    <w:rsid w:val="00A759FE"/>
    <w:rsid w:val="00A83B03"/>
    <w:rsid w:val="00A91EFC"/>
    <w:rsid w:val="00AA58A5"/>
    <w:rsid w:val="00AB10BB"/>
    <w:rsid w:val="00AD154C"/>
    <w:rsid w:val="00AE74A9"/>
    <w:rsid w:val="00B034BD"/>
    <w:rsid w:val="00B30A2C"/>
    <w:rsid w:val="00B440B2"/>
    <w:rsid w:val="00B555A2"/>
    <w:rsid w:val="00B60774"/>
    <w:rsid w:val="00B66469"/>
    <w:rsid w:val="00BA7122"/>
    <w:rsid w:val="00BC272A"/>
    <w:rsid w:val="00BC4F42"/>
    <w:rsid w:val="00BE750D"/>
    <w:rsid w:val="00BF5120"/>
    <w:rsid w:val="00C01F0E"/>
    <w:rsid w:val="00C139E9"/>
    <w:rsid w:val="00C1424F"/>
    <w:rsid w:val="00C32BD9"/>
    <w:rsid w:val="00C421FB"/>
    <w:rsid w:val="00C45C51"/>
    <w:rsid w:val="00C758DB"/>
    <w:rsid w:val="00C76A51"/>
    <w:rsid w:val="00C76CA2"/>
    <w:rsid w:val="00C835AF"/>
    <w:rsid w:val="00CA6826"/>
    <w:rsid w:val="00CC4453"/>
    <w:rsid w:val="00CD0A88"/>
    <w:rsid w:val="00CF1EB7"/>
    <w:rsid w:val="00D1429E"/>
    <w:rsid w:val="00D20748"/>
    <w:rsid w:val="00D315CC"/>
    <w:rsid w:val="00D35FCC"/>
    <w:rsid w:val="00D608CE"/>
    <w:rsid w:val="00D92254"/>
    <w:rsid w:val="00D9263C"/>
    <w:rsid w:val="00DA5636"/>
    <w:rsid w:val="00DA60BB"/>
    <w:rsid w:val="00DB02D5"/>
    <w:rsid w:val="00DB4F47"/>
    <w:rsid w:val="00DC51A3"/>
    <w:rsid w:val="00DE04CD"/>
    <w:rsid w:val="00DF041B"/>
    <w:rsid w:val="00DF0B94"/>
    <w:rsid w:val="00E1773F"/>
    <w:rsid w:val="00E31419"/>
    <w:rsid w:val="00E35D57"/>
    <w:rsid w:val="00E762D2"/>
    <w:rsid w:val="00E80B06"/>
    <w:rsid w:val="00E811E9"/>
    <w:rsid w:val="00E85BA3"/>
    <w:rsid w:val="00E86383"/>
    <w:rsid w:val="00EB2F61"/>
    <w:rsid w:val="00ED164D"/>
    <w:rsid w:val="00ED5595"/>
    <w:rsid w:val="00EE4901"/>
    <w:rsid w:val="00EF0C94"/>
    <w:rsid w:val="00EF38AD"/>
    <w:rsid w:val="00F201A8"/>
    <w:rsid w:val="00F26564"/>
    <w:rsid w:val="00F269E0"/>
    <w:rsid w:val="00F52E9D"/>
    <w:rsid w:val="00F72EED"/>
    <w:rsid w:val="00F80DF2"/>
    <w:rsid w:val="00F95B8D"/>
    <w:rsid w:val="00FB23C7"/>
    <w:rsid w:val="00FB2474"/>
    <w:rsid w:val="00FD778B"/>
    <w:rsid w:val="00FE5EB2"/>
    <w:rsid w:val="00FF5C6A"/>
    <w:rsid w:val="00FF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54C"/>
    <w:pPr>
      <w:suppressAutoHyphens/>
      <w:autoSpaceDE w:val="0"/>
      <w:autoSpaceDN w:val="0"/>
    </w:pPr>
    <w:rPr>
      <w:rFonts w:ascii="Ottawa" w:hAnsi="Ottawa" w:cs="Ottawa"/>
      <w:sz w:val="24"/>
      <w:szCs w:val="24"/>
    </w:rPr>
  </w:style>
  <w:style w:type="paragraph" w:styleId="Nagwek1">
    <w:name w:val="heading 1"/>
    <w:basedOn w:val="Normalny"/>
    <w:next w:val="Normalny"/>
    <w:qFormat/>
    <w:rsid w:val="00AD154C"/>
    <w:pPr>
      <w:keepNext/>
      <w:numPr>
        <w:numId w:val="3"/>
      </w:numPr>
      <w:jc w:val="right"/>
      <w:outlineLvl w:val="0"/>
    </w:pPr>
    <w:rPr>
      <w:rFonts w:ascii="Europa" w:hAnsi="Europa" w:cs="Europa"/>
    </w:rPr>
  </w:style>
  <w:style w:type="paragraph" w:styleId="Nagwek2">
    <w:name w:val="heading 2"/>
    <w:basedOn w:val="Normalny"/>
    <w:next w:val="Normalny"/>
    <w:qFormat/>
    <w:rsid w:val="00AD154C"/>
    <w:pPr>
      <w:keepNext/>
      <w:numPr>
        <w:ilvl w:val="1"/>
        <w:numId w:val="3"/>
      </w:numPr>
      <w:outlineLvl w:val="1"/>
    </w:pPr>
  </w:style>
  <w:style w:type="paragraph" w:styleId="Nagwek3">
    <w:name w:val="heading 3"/>
    <w:basedOn w:val="Normalny"/>
    <w:next w:val="Normalny"/>
    <w:qFormat/>
    <w:rsid w:val="00AD154C"/>
    <w:pPr>
      <w:keepNext/>
      <w:numPr>
        <w:ilvl w:val="2"/>
        <w:numId w:val="3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AD154C"/>
    <w:pPr>
      <w:keepNext/>
      <w:numPr>
        <w:numId w:val="1"/>
      </w:numPr>
      <w:jc w:val="both"/>
      <w:outlineLvl w:val="3"/>
    </w:pPr>
    <w:rPr>
      <w:b/>
      <w:bCs/>
      <w:lang w:val="de-DE"/>
    </w:rPr>
  </w:style>
  <w:style w:type="paragraph" w:styleId="Nagwek5">
    <w:name w:val="heading 5"/>
    <w:basedOn w:val="Normalny"/>
    <w:next w:val="Normalny"/>
    <w:qFormat/>
    <w:rsid w:val="00AD154C"/>
    <w:pPr>
      <w:keepNext/>
      <w:jc w:val="center"/>
      <w:outlineLvl w:val="4"/>
    </w:pPr>
    <w:rPr>
      <w:b/>
      <w:bCs/>
      <w:sz w:val="28"/>
      <w:szCs w:val="28"/>
      <w:lang w:val="de-DE"/>
    </w:rPr>
  </w:style>
  <w:style w:type="paragraph" w:styleId="Nagwek6">
    <w:name w:val="heading 6"/>
    <w:basedOn w:val="Normalny"/>
    <w:next w:val="Normalny"/>
    <w:qFormat/>
    <w:rsid w:val="00AD154C"/>
    <w:pPr>
      <w:keepNext/>
      <w:jc w:val="center"/>
      <w:outlineLvl w:val="5"/>
    </w:pPr>
    <w:rPr>
      <w:b/>
      <w:bCs/>
      <w:sz w:val="32"/>
      <w:szCs w:val="32"/>
    </w:rPr>
  </w:style>
  <w:style w:type="paragraph" w:styleId="Nagwek7">
    <w:name w:val="heading 7"/>
    <w:basedOn w:val="Normalny"/>
    <w:next w:val="Normalny"/>
    <w:qFormat/>
    <w:rsid w:val="00AD154C"/>
    <w:pPr>
      <w:keepNext/>
      <w:ind w:left="18" w:right="-10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3">
    <w:name w:val="WW8Num1z3"/>
    <w:rsid w:val="00AD154C"/>
    <w:rPr>
      <w:rFonts w:ascii="Times New Roman" w:hAnsi="Times New Roman" w:cs="Times New Roman"/>
      <w:sz w:val="24"/>
      <w:szCs w:val="24"/>
    </w:rPr>
  </w:style>
  <w:style w:type="character" w:customStyle="1" w:styleId="WW8Num1z5">
    <w:name w:val="WW8Num1z5"/>
    <w:rsid w:val="00AD154C"/>
    <w:rPr>
      <w:rFonts w:ascii="Symbol" w:hAnsi="Symbol" w:cs="Symbol"/>
      <w:color w:val="auto"/>
      <w:sz w:val="28"/>
      <w:szCs w:val="28"/>
    </w:rPr>
  </w:style>
  <w:style w:type="character" w:customStyle="1" w:styleId="WW8Num2z2">
    <w:name w:val="WW8Num2z2"/>
    <w:rsid w:val="00AD154C"/>
    <w:rPr>
      <w:rFonts w:ascii="Times New Roman" w:hAnsi="Times New Roman" w:cs="Times New Roman"/>
      <w:sz w:val="24"/>
      <w:szCs w:val="24"/>
    </w:rPr>
  </w:style>
  <w:style w:type="character" w:customStyle="1" w:styleId="WW8Num2z3">
    <w:name w:val="WW8Num2z3"/>
    <w:rsid w:val="00AD154C"/>
    <w:rPr>
      <w:rFonts w:ascii="Symbol" w:hAnsi="Symbol" w:cs="Symbol"/>
      <w:color w:val="auto"/>
    </w:rPr>
  </w:style>
  <w:style w:type="character" w:customStyle="1" w:styleId="WW8Num2z4">
    <w:name w:val="WW8Num2z4"/>
    <w:rsid w:val="00AD154C"/>
    <w:rPr>
      <w:rFonts w:ascii="Symbol" w:hAnsi="Symbol" w:cs="Symbol"/>
      <w:color w:val="auto"/>
      <w:sz w:val="28"/>
      <w:szCs w:val="28"/>
    </w:rPr>
  </w:style>
  <w:style w:type="character" w:customStyle="1" w:styleId="WW-Absatz-Standardschriftart">
    <w:name w:val="WW-Absatz-Standardschriftart"/>
    <w:rsid w:val="00AD154C"/>
  </w:style>
  <w:style w:type="character" w:customStyle="1" w:styleId="WW-WW8Num1z3">
    <w:name w:val="WW-WW8Num1z3"/>
    <w:rsid w:val="00AD154C"/>
    <w:rPr>
      <w:rFonts w:ascii="Times New Roman" w:hAnsi="Times New Roman" w:cs="Times New Roman"/>
      <w:sz w:val="24"/>
      <w:szCs w:val="24"/>
    </w:rPr>
  </w:style>
  <w:style w:type="character" w:customStyle="1" w:styleId="WW-WW8Num1z5">
    <w:name w:val="WW-WW8Num1z5"/>
    <w:rsid w:val="00AD154C"/>
    <w:rPr>
      <w:rFonts w:ascii="Symbol" w:hAnsi="Symbol" w:cs="Symbol"/>
      <w:color w:val="auto"/>
      <w:sz w:val="28"/>
      <w:szCs w:val="28"/>
    </w:rPr>
  </w:style>
  <w:style w:type="character" w:customStyle="1" w:styleId="WW-WW8Num2z2">
    <w:name w:val="WW-WW8Num2z2"/>
    <w:rsid w:val="00AD154C"/>
    <w:rPr>
      <w:rFonts w:ascii="Times New Roman" w:hAnsi="Times New Roman" w:cs="Times New Roman"/>
      <w:sz w:val="24"/>
      <w:szCs w:val="24"/>
    </w:rPr>
  </w:style>
  <w:style w:type="character" w:customStyle="1" w:styleId="WW-WW8Num2z3">
    <w:name w:val="WW-WW8Num2z3"/>
    <w:rsid w:val="00AD154C"/>
    <w:rPr>
      <w:rFonts w:ascii="Symbol" w:hAnsi="Symbol" w:cs="Symbol"/>
      <w:color w:val="auto"/>
    </w:rPr>
  </w:style>
  <w:style w:type="character" w:customStyle="1" w:styleId="WW-WW8Num2z4">
    <w:name w:val="WW-WW8Num2z4"/>
    <w:rsid w:val="00AD154C"/>
    <w:rPr>
      <w:rFonts w:ascii="Symbol" w:hAnsi="Symbol" w:cs="Symbol"/>
      <w:color w:val="auto"/>
      <w:sz w:val="28"/>
      <w:szCs w:val="28"/>
    </w:rPr>
  </w:style>
  <w:style w:type="character" w:customStyle="1" w:styleId="WW-Absatz-Standardschriftart1">
    <w:name w:val="WW-Absatz-Standardschriftart1"/>
    <w:rsid w:val="00AD154C"/>
  </w:style>
  <w:style w:type="character" w:customStyle="1" w:styleId="WW8Num1z0">
    <w:name w:val="WW8Num1z0"/>
    <w:rsid w:val="00AD154C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AD154C"/>
    <w:rPr>
      <w:rFonts w:ascii="Times New Roman" w:hAnsi="Times New Roman" w:cs="Times New Roman"/>
      <w:sz w:val="24"/>
      <w:szCs w:val="24"/>
    </w:rPr>
  </w:style>
  <w:style w:type="character" w:customStyle="1" w:styleId="WW8Num3z5">
    <w:name w:val="WW8Num3z5"/>
    <w:rsid w:val="00AD154C"/>
    <w:rPr>
      <w:rFonts w:ascii="Symbol" w:hAnsi="Symbol" w:cs="Symbol"/>
      <w:color w:val="auto"/>
      <w:sz w:val="28"/>
      <w:szCs w:val="28"/>
    </w:rPr>
  </w:style>
  <w:style w:type="character" w:customStyle="1" w:styleId="WW8Num9z2">
    <w:name w:val="WW8Num9z2"/>
    <w:rsid w:val="00AD154C"/>
    <w:rPr>
      <w:rFonts w:ascii="Times New Roman" w:hAnsi="Times New Roman" w:cs="Times New Roman"/>
      <w:sz w:val="24"/>
      <w:szCs w:val="24"/>
    </w:rPr>
  </w:style>
  <w:style w:type="character" w:customStyle="1" w:styleId="WW8Num9z3">
    <w:name w:val="WW8Num9z3"/>
    <w:rsid w:val="00AD154C"/>
    <w:rPr>
      <w:rFonts w:ascii="Symbol" w:hAnsi="Symbol" w:cs="Symbol"/>
      <w:color w:val="auto"/>
    </w:rPr>
  </w:style>
  <w:style w:type="character" w:customStyle="1" w:styleId="WW8Num9z4">
    <w:name w:val="WW8Num9z4"/>
    <w:rsid w:val="00AD154C"/>
    <w:rPr>
      <w:rFonts w:ascii="Symbol" w:hAnsi="Symbol" w:cs="Symbol"/>
      <w:color w:val="auto"/>
      <w:sz w:val="28"/>
      <w:szCs w:val="28"/>
    </w:rPr>
  </w:style>
  <w:style w:type="character" w:customStyle="1" w:styleId="WW-Domylnaczcionkaakapitu">
    <w:name w:val="WW-Domyślna czcionka akapitu"/>
    <w:rsid w:val="00AD154C"/>
  </w:style>
  <w:style w:type="character" w:customStyle="1" w:styleId="WW-Domylnaczcionkaakapitu1">
    <w:name w:val="WW-Domyślna czcionka akapitu1"/>
    <w:rsid w:val="00AD154C"/>
  </w:style>
  <w:style w:type="character" w:styleId="Hipercze">
    <w:name w:val="Hyperlink"/>
    <w:basedOn w:val="WW-Domylnaczcionkaakapitu1"/>
    <w:rsid w:val="00AD154C"/>
    <w:rPr>
      <w:color w:val="0000FF"/>
      <w:u w:val="single"/>
    </w:rPr>
  </w:style>
  <w:style w:type="character" w:customStyle="1" w:styleId="Symbolewypunktowania">
    <w:name w:val="Symbole wypunktowania"/>
    <w:rsid w:val="00AD154C"/>
    <w:rPr>
      <w:sz w:val="18"/>
      <w:szCs w:val="18"/>
    </w:rPr>
  </w:style>
  <w:style w:type="character" w:customStyle="1" w:styleId="WW-Symbolewypunktowania">
    <w:name w:val="WW-Symbole wypunktowania"/>
    <w:rsid w:val="00AD154C"/>
    <w:rPr>
      <w:sz w:val="18"/>
      <w:szCs w:val="18"/>
    </w:rPr>
  </w:style>
  <w:style w:type="character" w:customStyle="1" w:styleId="WW-Symbolewypunktowania1">
    <w:name w:val="WW-Symbole wypunktowania1"/>
    <w:rsid w:val="00AD154C"/>
    <w:rPr>
      <w:sz w:val="18"/>
      <w:szCs w:val="18"/>
    </w:rPr>
  </w:style>
  <w:style w:type="character" w:customStyle="1" w:styleId="WW-Symbolewypunktowania11">
    <w:name w:val="WW-Symbole wypunktowania11"/>
    <w:rsid w:val="00AD154C"/>
    <w:rPr>
      <w:sz w:val="18"/>
      <w:szCs w:val="18"/>
    </w:rPr>
  </w:style>
  <w:style w:type="character" w:customStyle="1" w:styleId="Znakinumeracji">
    <w:name w:val="Znaki numeracji"/>
    <w:rsid w:val="00AD154C"/>
  </w:style>
  <w:style w:type="character" w:customStyle="1" w:styleId="WW-Znakinumeracji">
    <w:name w:val="WW-Znaki numeracji"/>
    <w:rsid w:val="00AD154C"/>
  </w:style>
  <w:style w:type="character" w:customStyle="1" w:styleId="WW-Znakinumeracji1">
    <w:name w:val="WW-Znaki numeracji1"/>
    <w:rsid w:val="00AD154C"/>
  </w:style>
  <w:style w:type="character" w:customStyle="1" w:styleId="WW-Znakinumeracji11">
    <w:name w:val="WW-Znaki numeracji11"/>
    <w:rsid w:val="00AD154C"/>
  </w:style>
  <w:style w:type="character" w:styleId="Numerstrony">
    <w:name w:val="page number"/>
    <w:basedOn w:val="WW-Domylnaczcionkaakapitu"/>
    <w:rsid w:val="00AD154C"/>
  </w:style>
  <w:style w:type="paragraph" w:styleId="Tekstpodstawowy">
    <w:name w:val="Body Text"/>
    <w:basedOn w:val="Normalny"/>
    <w:rsid w:val="00AD154C"/>
    <w:pPr>
      <w:spacing w:after="120"/>
    </w:pPr>
  </w:style>
  <w:style w:type="paragraph" w:styleId="Lista">
    <w:name w:val="List"/>
    <w:basedOn w:val="Tekstpodstawowy"/>
    <w:rsid w:val="00AD154C"/>
  </w:style>
  <w:style w:type="paragraph" w:customStyle="1" w:styleId="Podpis1">
    <w:name w:val="Podpis1"/>
    <w:basedOn w:val="Normalny"/>
    <w:rsid w:val="00AD154C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rsid w:val="00AD154C"/>
    <w:pPr>
      <w:suppressLineNumbers/>
    </w:pPr>
  </w:style>
  <w:style w:type="paragraph" w:customStyle="1" w:styleId="Nagwek10">
    <w:name w:val="Nagłówek1"/>
    <w:basedOn w:val="Normalny"/>
    <w:next w:val="Tekstpodstawowy"/>
    <w:rsid w:val="00AD154C"/>
    <w:pPr>
      <w:keepNext/>
      <w:spacing w:before="240" w:after="120"/>
    </w:pPr>
    <w:rPr>
      <w:sz w:val="28"/>
      <w:szCs w:val="28"/>
    </w:rPr>
  </w:style>
  <w:style w:type="paragraph" w:customStyle="1" w:styleId="WW-Podpis">
    <w:name w:val="WW-Podpis"/>
    <w:basedOn w:val="Normalny"/>
    <w:rsid w:val="00AD154C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Indeks">
    <w:name w:val="WW-Indeks"/>
    <w:basedOn w:val="Normalny"/>
    <w:rsid w:val="00AD154C"/>
    <w:pPr>
      <w:suppressLineNumbers/>
    </w:pPr>
  </w:style>
  <w:style w:type="paragraph" w:customStyle="1" w:styleId="WW-Nagwek">
    <w:name w:val="WW-Nagłówek"/>
    <w:basedOn w:val="Normalny"/>
    <w:next w:val="Tekstpodstawowy"/>
    <w:rsid w:val="00AD154C"/>
    <w:pPr>
      <w:keepNext/>
      <w:spacing w:before="240" w:after="120"/>
    </w:pPr>
    <w:rPr>
      <w:sz w:val="28"/>
      <w:szCs w:val="28"/>
    </w:rPr>
  </w:style>
  <w:style w:type="paragraph" w:customStyle="1" w:styleId="WW-Podpis1">
    <w:name w:val="WW-Podpis1"/>
    <w:basedOn w:val="Normalny"/>
    <w:rsid w:val="00AD154C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Indeks1">
    <w:name w:val="WW-Indeks1"/>
    <w:basedOn w:val="Normalny"/>
    <w:rsid w:val="00AD154C"/>
    <w:pPr>
      <w:suppressLineNumbers/>
    </w:pPr>
  </w:style>
  <w:style w:type="paragraph" w:customStyle="1" w:styleId="WW-Nagwek1">
    <w:name w:val="WW-Nagłówek1"/>
    <w:basedOn w:val="Normalny"/>
    <w:next w:val="Tekstpodstawowy"/>
    <w:rsid w:val="00AD154C"/>
    <w:pPr>
      <w:keepNext/>
      <w:spacing w:before="240" w:after="120"/>
    </w:pPr>
    <w:rPr>
      <w:sz w:val="28"/>
      <w:szCs w:val="28"/>
    </w:rPr>
  </w:style>
  <w:style w:type="paragraph" w:customStyle="1" w:styleId="WW-Podpis11">
    <w:name w:val="WW-Podpis11"/>
    <w:basedOn w:val="Normalny"/>
    <w:rsid w:val="00AD154C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Indeks11">
    <w:name w:val="WW-Indeks11"/>
    <w:basedOn w:val="Normalny"/>
    <w:rsid w:val="00AD154C"/>
    <w:pPr>
      <w:suppressLineNumbers/>
    </w:pPr>
  </w:style>
  <w:style w:type="paragraph" w:customStyle="1" w:styleId="WW-Nagwek11">
    <w:name w:val="WW-Nagłówek11"/>
    <w:basedOn w:val="Normalny"/>
    <w:next w:val="Tekstpodstawowy"/>
    <w:rsid w:val="00AD154C"/>
    <w:pPr>
      <w:keepNext/>
      <w:spacing w:before="240" w:after="120"/>
    </w:pPr>
    <w:rPr>
      <w:sz w:val="28"/>
      <w:szCs w:val="28"/>
    </w:rPr>
  </w:style>
  <w:style w:type="paragraph" w:customStyle="1" w:styleId="WW-Data">
    <w:name w:val="WW-Data"/>
    <w:basedOn w:val="Normalny"/>
    <w:next w:val="Normalny"/>
    <w:rsid w:val="00AD154C"/>
  </w:style>
  <w:style w:type="paragraph" w:customStyle="1" w:styleId="WW-Zwrotpoegnalny">
    <w:name w:val="WW-Zwrot pożegnalny"/>
    <w:basedOn w:val="Normalny"/>
    <w:rsid w:val="00AD154C"/>
  </w:style>
  <w:style w:type="paragraph" w:styleId="Podpis">
    <w:name w:val="Signature"/>
    <w:basedOn w:val="Normalny"/>
    <w:rsid w:val="00AD154C"/>
  </w:style>
  <w:style w:type="paragraph" w:customStyle="1" w:styleId="Zawartotabeli">
    <w:name w:val="Zawartość tabeli"/>
    <w:basedOn w:val="Tekstpodstawowy"/>
    <w:rsid w:val="00AD154C"/>
    <w:pPr>
      <w:suppressLineNumbers/>
    </w:pPr>
  </w:style>
  <w:style w:type="paragraph" w:customStyle="1" w:styleId="WW-Zawartotabeli">
    <w:name w:val="WW-Zawartość tabeli"/>
    <w:basedOn w:val="Tekstpodstawowy"/>
    <w:rsid w:val="00AD154C"/>
    <w:pPr>
      <w:suppressLineNumbers/>
    </w:pPr>
  </w:style>
  <w:style w:type="paragraph" w:customStyle="1" w:styleId="WW-Zawartotabeli1">
    <w:name w:val="WW-Zawartość tabeli1"/>
    <w:basedOn w:val="Tekstpodstawowy"/>
    <w:rsid w:val="00AD154C"/>
    <w:pPr>
      <w:suppressLineNumbers/>
    </w:pPr>
  </w:style>
  <w:style w:type="paragraph" w:customStyle="1" w:styleId="WW-Zawartotabeli11">
    <w:name w:val="WW-Zawartość tabeli11"/>
    <w:basedOn w:val="Tekstpodstawowy"/>
    <w:rsid w:val="00AD154C"/>
    <w:pPr>
      <w:suppressLineNumbers/>
    </w:pPr>
  </w:style>
  <w:style w:type="paragraph" w:customStyle="1" w:styleId="Nagwektabeli">
    <w:name w:val="Nagłówek tabeli"/>
    <w:basedOn w:val="Zawartotabeli"/>
    <w:rsid w:val="00AD154C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D154C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D154C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D154C"/>
    <w:pPr>
      <w:jc w:val="center"/>
    </w:pPr>
    <w:rPr>
      <w:b/>
      <w:bCs/>
      <w:i/>
      <w:iCs/>
    </w:rPr>
  </w:style>
  <w:style w:type="paragraph" w:customStyle="1" w:styleId="WW-Tekstpodstawowy2">
    <w:name w:val="WW-Tekst podstawowy 2"/>
    <w:basedOn w:val="Normalny"/>
    <w:rsid w:val="00AD154C"/>
    <w:rPr>
      <w:sz w:val="12"/>
      <w:szCs w:val="12"/>
      <w:lang w:val="de-DE"/>
    </w:rPr>
  </w:style>
  <w:style w:type="paragraph" w:customStyle="1" w:styleId="WW-Tekstpodstawowy3">
    <w:name w:val="WW-Tekst podstawowy 3"/>
    <w:basedOn w:val="Normalny"/>
    <w:rsid w:val="00AD154C"/>
    <w:rPr>
      <w:sz w:val="22"/>
      <w:szCs w:val="22"/>
    </w:rPr>
  </w:style>
  <w:style w:type="paragraph" w:styleId="Tekstpodstawowywcity">
    <w:name w:val="Body Text Indent"/>
    <w:basedOn w:val="Normalny"/>
    <w:rsid w:val="00AD154C"/>
    <w:rPr>
      <w:i/>
      <w:iCs/>
      <w:sz w:val="26"/>
      <w:szCs w:val="26"/>
    </w:rPr>
  </w:style>
  <w:style w:type="paragraph" w:customStyle="1" w:styleId="WW-Tekstpodstawowywcity2">
    <w:name w:val="WW-Tekst podstawowy wcięty 2"/>
    <w:basedOn w:val="Normalny"/>
    <w:rsid w:val="00AD154C"/>
    <w:pPr>
      <w:ind w:firstLine="284"/>
    </w:pPr>
  </w:style>
  <w:style w:type="paragraph" w:customStyle="1" w:styleId="WW-Tekstpodstawowywcity3">
    <w:name w:val="WW-Tekst podstawowy wcięty 3"/>
    <w:basedOn w:val="Normalny"/>
    <w:rsid w:val="00AD154C"/>
    <w:pPr>
      <w:ind w:firstLine="430"/>
    </w:pPr>
  </w:style>
  <w:style w:type="paragraph" w:styleId="Nagwek">
    <w:name w:val="header"/>
    <w:basedOn w:val="Normalny"/>
    <w:rsid w:val="00AD154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D154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21D0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CA6826"/>
    <w:rPr>
      <w:sz w:val="16"/>
      <w:szCs w:val="16"/>
    </w:rPr>
  </w:style>
  <w:style w:type="paragraph" w:styleId="Tekstkomentarza">
    <w:name w:val="annotation text"/>
    <w:basedOn w:val="Normalny"/>
    <w:semiHidden/>
    <w:rsid w:val="00CA68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6826"/>
    <w:rPr>
      <w:b/>
      <w:bCs/>
    </w:rPr>
  </w:style>
  <w:style w:type="paragraph" w:styleId="Plandokumentu">
    <w:name w:val="Document Map"/>
    <w:basedOn w:val="Normalny"/>
    <w:semiHidden/>
    <w:rsid w:val="0099631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ysta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92F76-6428-4857-B58B-93AA6711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BYDGOSZCZY</vt:lpstr>
    </vt:vector>
  </TitlesOfParts>
  <Company>UMB</Company>
  <LinksUpToDate>false</LinksUpToDate>
  <CharactersWithSpaces>4302</CharactersWithSpaces>
  <SharedDoc>false</SharedDoc>
  <HLinks>
    <vt:vector size="6" baseType="variant">
      <vt:variant>
        <vt:i4>1900572</vt:i4>
      </vt:variant>
      <vt:variant>
        <vt:i4>0</vt:i4>
      </vt:variant>
      <vt:variant>
        <vt:i4>0</vt:i4>
      </vt:variant>
      <vt:variant>
        <vt:i4>5</vt:i4>
      </vt:variant>
      <vt:variant>
        <vt:lpwstr>http://www.bydgoszcz.pl/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BYDGOSZCZY</dc:title>
  <dc:creator>Tomasz Gulczewski</dc:creator>
  <cp:lastModifiedBy>engela</cp:lastModifiedBy>
  <cp:revision>3</cp:revision>
  <cp:lastPrinted>2016-03-14T10:46:00Z</cp:lastPrinted>
  <dcterms:created xsi:type="dcterms:W3CDTF">2019-02-05T11:12:00Z</dcterms:created>
  <dcterms:modified xsi:type="dcterms:W3CDTF">2019-03-12T14:19:00Z</dcterms:modified>
</cp:coreProperties>
</file>